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0F767C">
        <w:rPr>
          <w:rFonts w:ascii="Tahoma" w:hAnsi="Tahoma" w:cs="Tahoma"/>
          <w:b/>
        </w:rPr>
        <w:t>94</w:t>
      </w:r>
      <w:r w:rsidR="002A30BD">
        <w:rPr>
          <w:rFonts w:ascii="Tahoma" w:hAnsi="Tahoma" w:cs="Tahoma"/>
          <w:b/>
        </w:rPr>
        <w:t>/</w:t>
      </w:r>
      <w:r w:rsidR="00332CC2">
        <w:rPr>
          <w:rFonts w:ascii="Tahoma" w:hAnsi="Tahoma" w:cs="Tahoma"/>
          <w:b/>
        </w:rPr>
        <w:t>8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0F767C">
        <w:rPr>
          <w:rFonts w:ascii="Tahoma" w:hAnsi="Tahoma" w:cs="Tahoma"/>
          <w:b/>
        </w:rPr>
        <w:t>94</w:t>
      </w:r>
      <w:r w:rsidR="00BE2AD2" w:rsidRPr="00BE2AD2">
        <w:rPr>
          <w:rFonts w:ascii="Tahoma" w:hAnsi="Tahoma" w:cs="Tahoma"/>
          <w:b/>
        </w:rPr>
        <w:t>/</w:t>
      </w:r>
      <w:r w:rsidR="00332CC2">
        <w:rPr>
          <w:rFonts w:ascii="Tahoma" w:hAnsi="Tahoma" w:cs="Tahoma"/>
          <w:b/>
        </w:rPr>
        <w:t>8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332CC2" w:rsidRDefault="00332CC2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2CC2">
              <w:rPr>
                <w:rFonts w:ascii="Tahoma" w:hAnsi="Tahoma" w:cs="Tahoma"/>
                <w:sz w:val="20"/>
                <w:szCs w:val="20"/>
              </w:rPr>
              <w:t>Лом электротехнических изделий, в количестве 40 тонн (</w:t>
            </w:r>
            <w:proofErr w:type="spellStart"/>
            <w:r w:rsidRPr="00332CC2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332CC2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332CC2" w:rsidRDefault="00332CC2" w:rsidP="00332CC2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70A06">
              <w:rPr>
                <w:rFonts w:ascii="Tahoma" w:hAnsi="Tahoma" w:cs="Tahoma"/>
                <w:sz w:val="20"/>
                <w:szCs w:val="20"/>
              </w:rPr>
              <w:t>Амортизационный лом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C70A06">
              <w:rPr>
                <w:rFonts w:ascii="Tahoma" w:hAnsi="Tahoma" w:cs="Tahoma"/>
                <w:sz w:val="20"/>
                <w:szCs w:val="20"/>
              </w:rPr>
              <w:t xml:space="preserve"> образован в результате ремонтов и ликвидации </w:t>
            </w:r>
          </w:p>
          <w:p w:rsidR="006A6D13" w:rsidRPr="007D4AE1" w:rsidRDefault="00332CC2" w:rsidP="00332CC2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оборудования рудника «Северный». 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Лом состоит из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выбывших и 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эксплуатации и потерявших потребительские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свойства электродвигателей, бытовой техники, высоковольтных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выключателей,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ячеек комплектно-распределительных устройств, роторов, сварочных аппаратов, шкафов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управления и других</w:t>
            </w:r>
            <w:r w:rsidRPr="003A2D6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электротехнических изделий. </w:t>
            </w:r>
            <w:r w:rsidRPr="001C1266">
              <w:rPr>
                <w:rFonts w:ascii="Tahoma" w:hAnsi="Tahoma" w:cs="Tahoma"/>
                <w:sz w:val="20"/>
                <w:szCs w:val="20"/>
              </w:rPr>
              <w:t>Допускается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 xml:space="preserve">незначительное количество </w:t>
            </w:r>
            <w:r>
              <w:rPr>
                <w:rFonts w:ascii="Tahoma" w:hAnsi="Tahoma" w:cs="Tahoma"/>
                <w:sz w:val="20"/>
                <w:szCs w:val="20"/>
              </w:rPr>
              <w:t xml:space="preserve">кабеля, оставшегося на изделиях, </w:t>
            </w:r>
            <w:r w:rsidRPr="001C1266">
              <w:rPr>
                <w:rFonts w:ascii="Tahoma" w:hAnsi="Tahoma" w:cs="Tahoma"/>
                <w:sz w:val="20"/>
                <w:szCs w:val="20"/>
              </w:rPr>
              <w:t>после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вывода оборудования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из эксплуатации</w:t>
            </w:r>
            <w:r w:rsidRPr="001C1266">
              <w:rPr>
                <w:rFonts w:ascii="Tahoma" w:hAnsi="Tahoma" w:cs="Tahoma"/>
                <w:sz w:val="20"/>
                <w:szCs w:val="20"/>
              </w:rPr>
              <w:t>. Лом может содержать цветные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металлы: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1266">
              <w:rPr>
                <w:rFonts w:ascii="Tahoma" w:hAnsi="Tahoma" w:cs="Tahoma"/>
                <w:sz w:val="20"/>
                <w:szCs w:val="20"/>
              </w:rPr>
              <w:t>алюминий, медь, свинец, олово.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5CFB">
              <w:rPr>
                <w:rFonts w:ascii="Tahoma" w:hAnsi="Tahoma" w:cs="Tahoma"/>
                <w:sz w:val="20"/>
                <w:szCs w:val="20"/>
              </w:rPr>
              <w:t>Лом в некачественном виде, необходимо довести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C5CFB">
              <w:rPr>
                <w:rFonts w:ascii="Tahoma" w:hAnsi="Tahoma" w:cs="Tahoma"/>
                <w:sz w:val="20"/>
                <w:szCs w:val="20"/>
              </w:rPr>
              <w:t>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30DD4">
              <w:rPr>
                <w:rFonts w:ascii="Tahoma" w:hAnsi="Tahoma" w:cs="Tahoma"/>
                <w:sz w:val="20"/>
                <w:szCs w:val="20"/>
              </w:rPr>
              <w:t>транспортабельного состояния и засора 1% (с учетом резки).</w:t>
            </w:r>
            <w:r w:rsidRPr="009C1CE2">
              <w:rPr>
                <w:rFonts w:ascii="Tahoma" w:hAnsi="Tahoma" w:cs="Tahoma"/>
                <w:sz w:val="20"/>
                <w:szCs w:val="20"/>
              </w:rPr>
              <w:t xml:space="preserve"> При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1CE2">
              <w:rPr>
                <w:rFonts w:ascii="Tahoma" w:hAnsi="Tahoma" w:cs="Tahoma"/>
                <w:sz w:val="20"/>
                <w:szCs w:val="20"/>
              </w:rPr>
              <w:t>подаче автомашин под погрузку учитывать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предельный размер ВИС «РС» </w:t>
            </w:r>
            <w:r w:rsidRPr="009C1CE2">
              <w:rPr>
                <w:rFonts w:ascii="Tahoma" w:hAnsi="Tahoma" w:cs="Tahoma"/>
                <w:sz w:val="20"/>
                <w:szCs w:val="20"/>
              </w:rPr>
              <w:t>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332CC2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C70A06">
              <w:rPr>
                <w:rFonts w:ascii="Tahoma" w:hAnsi="Tahoma" w:cs="Tahoma"/>
                <w:sz w:val="20"/>
                <w:szCs w:val="20"/>
              </w:rPr>
              <w:t>п. Никель, территория шах</w:t>
            </w:r>
            <w:r>
              <w:rPr>
                <w:rFonts w:ascii="Tahoma" w:hAnsi="Tahoma" w:cs="Tahoma"/>
                <w:sz w:val="20"/>
                <w:szCs w:val="20"/>
              </w:rPr>
              <w:t xml:space="preserve">тной поверхности, площадка хранения металлолома </w:t>
            </w:r>
            <w:r w:rsidRPr="00C70A06">
              <w:rPr>
                <w:rFonts w:ascii="Tahoma" w:hAnsi="Tahoma" w:cs="Tahoma"/>
                <w:sz w:val="20"/>
                <w:szCs w:val="20"/>
              </w:rPr>
              <w:t xml:space="preserve"> шахты «</w:t>
            </w:r>
            <w:proofErr w:type="spellStart"/>
            <w:r w:rsidRPr="00C70A06">
              <w:rPr>
                <w:rFonts w:ascii="Tahoma" w:hAnsi="Tahoma" w:cs="Tahoma"/>
                <w:sz w:val="20"/>
                <w:szCs w:val="20"/>
              </w:rPr>
              <w:t>Каула-Котсельваара</w:t>
            </w:r>
            <w:proofErr w:type="spellEnd"/>
            <w:r w:rsidRPr="00C70A06">
              <w:rPr>
                <w:rFonts w:ascii="Tahoma" w:hAnsi="Tahoma" w:cs="Tahoma"/>
                <w:sz w:val="20"/>
                <w:szCs w:val="20"/>
              </w:rPr>
              <w:t>».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32CC2">
              <w:rPr>
                <w:rFonts w:ascii="Tahoma" w:hAnsi="Tahoma" w:cs="Tahoma"/>
                <w:sz w:val="20"/>
                <w:szCs w:val="20"/>
              </w:rPr>
              <w:t xml:space="preserve">и цветных </w:t>
            </w:r>
            <w:bookmarkStart w:id="0" w:name="_GoBack"/>
            <w:bookmarkEnd w:id="0"/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26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0F767C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2CC2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891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457F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29FB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85F71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3DCA"/>
    <w:rsid w:val="00FE711A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 fillcolor="white">
      <v:fill color="white"/>
    </o:shapedefaults>
    <o:shapelayout v:ext="edit">
      <o:idmap v:ext="edit" data="1"/>
    </o:shapelayout>
  </w:shapeDefaults>
  <w:decimalSymbol w:val=","/>
  <w:listSeparator w:val=";"/>
  <w14:docId w14:val="04228825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318C0B-45E9-4F74-B2EA-EFABE9F5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143</cp:revision>
  <cp:lastPrinted>2019-09-11T08:03:00Z</cp:lastPrinted>
  <dcterms:created xsi:type="dcterms:W3CDTF">2019-09-11T08:40:00Z</dcterms:created>
  <dcterms:modified xsi:type="dcterms:W3CDTF">2026-06-04T12:12:00Z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