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630A3C">
        <w:rPr>
          <w:rFonts w:ascii="Tahoma" w:hAnsi="Tahoma" w:cs="Tahoma"/>
          <w:b/>
        </w:rPr>
        <w:t>88</w:t>
      </w:r>
      <w:r w:rsidR="002A30BD">
        <w:rPr>
          <w:rFonts w:ascii="Tahoma" w:hAnsi="Tahoma" w:cs="Tahoma"/>
          <w:b/>
        </w:rPr>
        <w:t>/</w:t>
      </w:r>
      <w:r w:rsidR="00CC4232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630A3C">
        <w:rPr>
          <w:rFonts w:ascii="Tahoma" w:hAnsi="Tahoma" w:cs="Tahoma"/>
          <w:b/>
        </w:rPr>
        <w:t>8</w:t>
      </w:r>
      <w:r w:rsidR="00BE2AD2" w:rsidRPr="00BE2AD2">
        <w:rPr>
          <w:rFonts w:ascii="Tahoma" w:hAnsi="Tahoma" w:cs="Tahoma"/>
          <w:b/>
        </w:rPr>
        <w:t>/</w:t>
      </w:r>
      <w:r w:rsidR="00CC4232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CC4232" w:rsidRDefault="00CC4232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4232">
              <w:rPr>
                <w:rFonts w:ascii="Tahoma" w:hAnsi="Tahoma" w:cs="Tahoma"/>
                <w:sz w:val="20"/>
                <w:szCs w:val="20"/>
              </w:rPr>
              <w:t xml:space="preserve">Лом и </w:t>
            </w:r>
            <w:proofErr w:type="spellStart"/>
            <w:r w:rsidRPr="00CC4232">
              <w:rPr>
                <w:rFonts w:ascii="Tahoma" w:hAnsi="Tahoma" w:cs="Tahoma"/>
                <w:sz w:val="20"/>
                <w:szCs w:val="20"/>
              </w:rPr>
              <w:t>куск</w:t>
            </w:r>
            <w:proofErr w:type="spellEnd"/>
            <w:r w:rsidRPr="00CC4232">
              <w:rPr>
                <w:rFonts w:ascii="Tahoma" w:hAnsi="Tahoma" w:cs="Tahoma"/>
                <w:sz w:val="20"/>
                <w:szCs w:val="20"/>
              </w:rPr>
              <w:t>. Отходы М1+ВТ1-0 ГОСТ Р 54564, в количестве 20 тонн (</w:t>
            </w:r>
            <w:proofErr w:type="spellStart"/>
            <w:r w:rsidRPr="00CC4232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CC4232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CC4232" w:rsidRPr="00466BDE" w:rsidRDefault="00CC4232" w:rsidP="00CC423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BDE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</w:t>
            </w:r>
          </w:p>
          <w:p w:rsidR="00CC4232" w:rsidRPr="00466BDE" w:rsidRDefault="00CC4232" w:rsidP="00CC423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66BDE">
              <w:rPr>
                <w:rFonts w:ascii="Tahoma" w:hAnsi="Tahoma" w:cs="Tahoma"/>
                <w:sz w:val="20"/>
                <w:szCs w:val="20"/>
              </w:rPr>
              <w:t>хозяйственной деятельности, кусковой. Часть лома представляет из себя выведенные из эксплуатации фрагменты титановой матрицы с медными пластинами, соединённые между собой методом «сварки взрывом».</w:t>
            </w:r>
            <w:r w:rsidRPr="00466BDE">
              <w:rPr>
                <w:rFonts w:ascii="Tahoma" w:hAnsi="Tahoma" w:cs="Tahoma"/>
              </w:rPr>
              <w:t xml:space="preserve"> </w:t>
            </w:r>
            <w:r w:rsidRPr="00466BDE">
              <w:rPr>
                <w:rFonts w:ascii="Tahoma" w:hAnsi="Tahoma" w:cs="Tahoma"/>
                <w:sz w:val="20"/>
                <w:szCs w:val="20"/>
              </w:rPr>
              <w:t>Присутствует незначительное включение черного металла в виде подвески, которую возможно удалить по месту производства работ.</w:t>
            </w:r>
          </w:p>
          <w:p w:rsidR="006A6D13" w:rsidRPr="007D4AE1" w:rsidRDefault="00CC4232" w:rsidP="00CC423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825227">
              <w:rPr>
                <w:rFonts w:ascii="Tahoma" w:hAnsi="Tahoma" w:cs="Tahoma"/>
                <w:sz w:val="20"/>
                <w:szCs w:val="20"/>
              </w:rPr>
              <w:t xml:space="preserve">Также, часть лома – медная трубка, находящаяся внутри титановой оболочки. </w:t>
            </w:r>
            <w:r w:rsidRPr="00466BDE">
              <w:rPr>
                <w:rFonts w:ascii="Tahoma" w:hAnsi="Tahoma" w:cs="Tahoma"/>
                <w:sz w:val="20"/>
                <w:szCs w:val="20"/>
              </w:rPr>
              <w:t xml:space="preserve">В местонахождении указанного лома может присутствовать металлолом других марок, который необходимо исключить из погрузки. </w:t>
            </w:r>
            <w:r w:rsidRPr="00912C23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CC423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3691"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ЦЭН.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CC4232">
              <w:rPr>
                <w:rFonts w:ascii="Tahoma" w:hAnsi="Tahoma" w:cs="Tahoma"/>
                <w:sz w:val="20"/>
                <w:szCs w:val="20"/>
              </w:rPr>
              <w:t xml:space="preserve">черных и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42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232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 fillcolor="white">
      <v:fill color="white"/>
    </o:shapedefaults>
    <o:shapelayout v:ext="edit">
      <o:idmap v:ext="edit" data="1"/>
    </o:shapelayout>
  </w:shapeDefaults>
  <w:decimalSymbol w:val=","/>
  <w:listSeparator w:val=";"/>
  <w14:docId w14:val="56EDC7A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6612F-7A51-46CC-8278-5ECC860A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134</cp:revision>
  <cp:lastPrinted>2019-09-11T08:03:00Z</cp:lastPrinted>
  <dcterms:created xsi:type="dcterms:W3CDTF">2019-09-11T08:40:00Z</dcterms:created>
  <dcterms:modified xsi:type="dcterms:W3CDTF">2026-05-05T13:46:00Z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