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630A3C">
        <w:rPr>
          <w:rFonts w:ascii="Tahoma" w:hAnsi="Tahoma" w:cs="Tahoma"/>
          <w:b/>
        </w:rPr>
        <w:t>88</w:t>
      </w:r>
      <w:r w:rsidR="002A30BD">
        <w:rPr>
          <w:rFonts w:ascii="Tahoma" w:hAnsi="Tahoma" w:cs="Tahoma"/>
          <w:b/>
        </w:rPr>
        <w:t>/</w:t>
      </w:r>
      <w:r w:rsidR="00A4378B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2C4F64">
        <w:rPr>
          <w:rFonts w:ascii="Tahoma" w:hAnsi="Tahoma" w:cs="Tahoma"/>
          <w:b/>
        </w:rPr>
        <w:t>8</w:t>
      </w:r>
      <w:r w:rsidR="00630A3C">
        <w:rPr>
          <w:rFonts w:ascii="Tahoma" w:hAnsi="Tahoma" w:cs="Tahoma"/>
          <w:b/>
        </w:rPr>
        <w:t>8</w:t>
      </w:r>
      <w:r w:rsidR="00BE2AD2" w:rsidRPr="00BE2AD2">
        <w:rPr>
          <w:rFonts w:ascii="Tahoma" w:hAnsi="Tahoma" w:cs="Tahoma"/>
          <w:b/>
        </w:rPr>
        <w:t>/</w:t>
      </w:r>
      <w:r w:rsidR="00A4378B">
        <w:rPr>
          <w:rFonts w:ascii="Tahoma" w:hAnsi="Tahoma" w:cs="Tahoma"/>
          <w:b/>
        </w:rPr>
        <w:t>2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6A6D13" w:rsidRPr="00A4378B" w:rsidRDefault="00A4378B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4378B">
              <w:rPr>
                <w:rFonts w:ascii="Tahoma" w:hAnsi="Tahoma" w:cs="Tahoma"/>
                <w:sz w:val="20"/>
                <w:szCs w:val="20"/>
              </w:rPr>
              <w:t>Лом и отходы стальные 5А ГОСТ 2787-2024, в количестве 20 тонн (</w:t>
            </w:r>
            <w:proofErr w:type="spellStart"/>
            <w:r w:rsidRPr="00A4378B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A4378B">
              <w:rPr>
                <w:rFonts w:ascii="Tahoma" w:hAnsi="Tahoma" w:cs="Tahoma"/>
                <w:sz w:val="20"/>
                <w:szCs w:val="20"/>
              </w:rPr>
              <w:t xml:space="preserve"> -5%/+30%)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4378B" w:rsidRPr="00455701" w:rsidRDefault="00A4378B" w:rsidP="00A43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Амортизационный лом образован в результате ремонтов </w:t>
            </w:r>
          </w:p>
          <w:p w:rsidR="00A4378B" w:rsidRDefault="00A4378B" w:rsidP="00A43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 ликвидации оборудования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Толщина от 4мм.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местонахождении </w:t>
            </w:r>
          </w:p>
          <w:p w:rsidR="00A4378B" w:rsidRDefault="00A4378B" w:rsidP="00A43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указанного лома может присутствовать металлолом других марок, </w:t>
            </w:r>
          </w:p>
          <w:p w:rsidR="00A4378B" w:rsidRDefault="00A4378B" w:rsidP="00A43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который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 исключить из погрузки.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Необходимо довести до </w:t>
            </w:r>
          </w:p>
          <w:p w:rsidR="00A4378B" w:rsidRDefault="00A4378B" w:rsidP="00A43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транспортабельного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состояния и засора 1% (с учетом резки). При </w:t>
            </w:r>
          </w:p>
          <w:p w:rsidR="00A4378B" w:rsidRDefault="00A4378B" w:rsidP="00A4378B">
            <w:pPr>
              <w:spacing w:after="0" w:line="240" w:lineRule="auto"/>
              <w:ind w:left="-426" w:firstLine="426"/>
              <w:contextualSpacing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</w:t>
            </w:r>
          </w:p>
          <w:p w:rsidR="006A6D13" w:rsidRPr="007D4AE1" w:rsidRDefault="00A4378B" w:rsidP="00A43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45570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более 16м.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A4378B" w:rsidP="001D006E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г. Заполярный, площадка временного</w:t>
            </w:r>
            <w:r w:rsidRPr="00482EFE">
              <w:rPr>
                <w:rFonts w:ascii="Tahoma" w:hAnsi="Tahoma" w:cs="Tahoma"/>
                <w:sz w:val="20"/>
                <w:szCs w:val="20"/>
              </w:rPr>
              <w:t xml:space="preserve"> хранения металлолома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на территории Авторемонтных мастерских, ТЦ.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1D006E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F32A1F">
              <w:rPr>
                <w:rFonts w:ascii="Tahoma" w:hAnsi="Tahoma" w:cs="Tahoma"/>
                <w:sz w:val="20"/>
                <w:szCs w:val="20"/>
              </w:rPr>
              <w:t>Наличие лицензии на осуществление деятельности по подготовке, пере</w:t>
            </w:r>
            <w:r w:rsidR="00656CCA">
              <w:rPr>
                <w:rFonts w:ascii="Tahoma" w:hAnsi="Tahoma" w:cs="Tahoma"/>
                <w:sz w:val="20"/>
                <w:szCs w:val="20"/>
              </w:rPr>
              <w:t xml:space="preserve">работке и реализации лома </w:t>
            </w:r>
            <w:r w:rsidR="00A4378B">
              <w:rPr>
                <w:rFonts w:ascii="Tahoma" w:hAnsi="Tahoma" w:cs="Tahoma"/>
                <w:sz w:val="20"/>
                <w:szCs w:val="20"/>
              </w:rPr>
              <w:t>черных</w:t>
            </w:r>
            <w:bookmarkStart w:id="0" w:name="_GoBack"/>
            <w:bookmarkEnd w:id="0"/>
            <w:r w:rsidRPr="00F32A1F">
              <w:rPr>
                <w:rFonts w:ascii="Tahoma" w:hAnsi="Tahoma" w:cs="Tahoma"/>
                <w:sz w:val="20"/>
                <w:szCs w:val="20"/>
              </w:rPr>
              <w:t xml:space="preserve"> 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F65081" w:rsidRPr="00F65081" w:rsidRDefault="002C4F64" w:rsidP="002C4F6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A5A5E" w:rsidRPr="00B41473" w:rsidRDefault="00F43827" w:rsidP="00B41473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sectPr w:rsidR="00FA5A5E" w:rsidRPr="00B41473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420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D006E"/>
    <w:rsid w:val="001E2D76"/>
    <w:rsid w:val="001E34E3"/>
    <w:rsid w:val="001E61BF"/>
    <w:rsid w:val="001E6896"/>
    <w:rsid w:val="001F1A58"/>
    <w:rsid w:val="001F1F22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4F64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30A3C"/>
    <w:rsid w:val="00641ABC"/>
    <w:rsid w:val="00642549"/>
    <w:rsid w:val="00644187"/>
    <w:rsid w:val="00644896"/>
    <w:rsid w:val="00656CCA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8B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E6E"/>
    <w:rsid w:val="00AD6B03"/>
    <w:rsid w:val="00AE055E"/>
    <w:rsid w:val="00AE08DA"/>
    <w:rsid w:val="00AE0EC5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473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4209" fillcolor="white">
      <v:fill color="white"/>
    </o:shapedefaults>
    <o:shapelayout v:ext="edit">
      <o:idmap v:ext="edit" data="1"/>
    </o:shapelayout>
  </w:shapeDefaults>
  <w:decimalSymbol w:val=","/>
  <w:listSeparator w:val=";"/>
  <w14:docId w14:val="50EAE0AE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394ABA-5893-46EE-9E8B-3C7A7BD17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Стахеева Полина Андреевна</cp:lastModifiedBy>
  <cp:revision>134</cp:revision>
  <cp:lastPrinted>2019-09-11T08:03:00Z</cp:lastPrinted>
  <dcterms:created xsi:type="dcterms:W3CDTF">2019-09-11T08:40:00Z</dcterms:created>
  <dcterms:modified xsi:type="dcterms:W3CDTF">2026-05-05T13:21:00Z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