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85</w:t>
      </w:r>
      <w:r w:rsidR="002A30BD">
        <w:rPr>
          <w:rFonts w:ascii="Tahoma" w:hAnsi="Tahoma" w:cs="Tahoma"/>
          <w:b/>
        </w:rPr>
        <w:t>/</w:t>
      </w:r>
      <w:r w:rsidR="007F6D95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AE0EC5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7F6D95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F6D95" w:rsidRDefault="007F6D95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F6D95">
              <w:rPr>
                <w:rFonts w:ascii="Tahoma" w:hAnsi="Tahoma" w:cs="Tahoma"/>
                <w:sz w:val="20"/>
                <w:szCs w:val="20"/>
              </w:rPr>
              <w:t>Лом кабеля смешанный ГОСТ 54564-2025, в количестве 9 тонн (</w:t>
            </w:r>
            <w:proofErr w:type="spellStart"/>
            <w:r w:rsidRPr="007F6D95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7F6D95">
              <w:rPr>
                <w:rFonts w:ascii="Tahoma" w:hAnsi="Tahoma" w:cs="Tahoma"/>
                <w:sz w:val="20"/>
                <w:szCs w:val="20"/>
              </w:rPr>
              <w:t xml:space="preserve"> -5%/+20%) и в количестве 40 тонн (</w:t>
            </w:r>
            <w:proofErr w:type="spellStart"/>
            <w:r w:rsidRPr="007F6D95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7F6D95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F6D95" w:rsidRDefault="007F6D95" w:rsidP="007F6D95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9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2C6F">
              <w:rPr>
                <w:rFonts w:ascii="Tahoma" w:hAnsi="Tahoma" w:cs="Tahoma"/>
                <w:sz w:val="20"/>
                <w:szCs w:val="20"/>
              </w:rPr>
              <w:t>Амортизационный лом образован от производственно-</w:t>
            </w:r>
          </w:p>
          <w:p w:rsidR="007F6D95" w:rsidRDefault="007F6D95" w:rsidP="007F6D95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</w:t>
            </w:r>
            <w:r w:rsidRPr="008C2C6F">
              <w:rPr>
                <w:rFonts w:ascii="Tahoma" w:hAnsi="Tahoma" w:cs="Tahoma"/>
                <w:sz w:val="20"/>
                <w:szCs w:val="20"/>
              </w:rPr>
              <w:t>озяйственной деятельности, со</w:t>
            </w:r>
            <w:r>
              <w:rPr>
                <w:rFonts w:ascii="Tahoma" w:hAnsi="Tahoma" w:cs="Tahoma"/>
                <w:sz w:val="20"/>
                <w:szCs w:val="20"/>
              </w:rPr>
              <w:t xml:space="preserve">стоит из кабеля различной длины </w:t>
            </w:r>
            <w:r w:rsidRPr="008C2C6F">
              <w:rPr>
                <w:rFonts w:ascii="Tahoma" w:hAnsi="Tahoma" w:cs="Tahoma"/>
                <w:sz w:val="20"/>
                <w:szCs w:val="20"/>
              </w:rPr>
              <w:t xml:space="preserve">и </w:t>
            </w:r>
          </w:p>
          <w:p w:rsidR="007F6D95" w:rsidRDefault="007F6D95" w:rsidP="007F6D95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2C6F">
              <w:rPr>
                <w:rFonts w:ascii="Tahoma" w:hAnsi="Tahoma" w:cs="Tahoma"/>
                <w:sz w:val="20"/>
                <w:szCs w:val="20"/>
              </w:rPr>
              <w:t>различного сечения. О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сновной токопроводящий металл – </w:t>
            </w:r>
            <w:r w:rsidRPr="008C2C6F">
              <w:rPr>
                <w:rFonts w:ascii="Tahoma" w:hAnsi="Tahoma" w:cs="Tahoma"/>
                <w:sz w:val="20"/>
                <w:szCs w:val="20"/>
              </w:rPr>
              <w:t xml:space="preserve">алюминий. </w:t>
            </w:r>
          </w:p>
          <w:p w:rsidR="007F6D95" w:rsidRDefault="007F6D95" w:rsidP="007F6D95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2C6F">
              <w:rPr>
                <w:rFonts w:ascii="Tahoma" w:hAnsi="Tahoma" w:cs="Tahoma"/>
                <w:sz w:val="20"/>
                <w:szCs w:val="20"/>
              </w:rPr>
              <w:t>Определить пропорцию содержания токопроводящих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2C6F">
              <w:rPr>
                <w:rFonts w:ascii="Tahoma" w:hAnsi="Tahoma" w:cs="Tahoma"/>
                <w:sz w:val="20"/>
                <w:szCs w:val="20"/>
              </w:rPr>
              <w:t xml:space="preserve">металлов не </w:t>
            </w:r>
          </w:p>
          <w:p w:rsidR="007F6D95" w:rsidRDefault="007F6D95" w:rsidP="007F6D95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2C6F">
              <w:rPr>
                <w:rFonts w:ascii="Tahoma" w:hAnsi="Tahoma" w:cs="Tahoma"/>
                <w:sz w:val="20"/>
                <w:szCs w:val="20"/>
              </w:rPr>
              <w:t>представляется возможным. Лом кабелей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переплетен между собой. </w:t>
            </w:r>
            <w:r w:rsidRPr="008C2C6F">
              <w:rPr>
                <w:rFonts w:ascii="Tahoma" w:hAnsi="Tahoma" w:cs="Tahoma"/>
                <w:sz w:val="20"/>
                <w:szCs w:val="20"/>
              </w:rPr>
              <w:t xml:space="preserve">Лом </w:t>
            </w:r>
          </w:p>
          <w:p w:rsidR="007F6D95" w:rsidRDefault="007F6D95" w:rsidP="007F6D95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2C6F">
              <w:rPr>
                <w:rFonts w:ascii="Tahoma" w:hAnsi="Tahoma" w:cs="Tahoma"/>
                <w:sz w:val="20"/>
                <w:szCs w:val="20"/>
              </w:rPr>
              <w:t>в некачественном виде,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2C6F">
              <w:rPr>
                <w:rFonts w:ascii="Tahoma" w:hAnsi="Tahoma" w:cs="Tahoma"/>
                <w:sz w:val="20"/>
                <w:szCs w:val="20"/>
              </w:rPr>
              <w:t>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2C6F">
              <w:rPr>
                <w:rFonts w:ascii="Tahoma" w:hAnsi="Tahoma" w:cs="Tahoma"/>
                <w:sz w:val="20"/>
                <w:szCs w:val="20"/>
              </w:rPr>
              <w:t>транспорта</w:t>
            </w:r>
            <w:r>
              <w:rPr>
                <w:rFonts w:ascii="Tahoma" w:hAnsi="Tahoma" w:cs="Tahoma"/>
                <w:sz w:val="20"/>
                <w:szCs w:val="20"/>
              </w:rPr>
              <w:t xml:space="preserve">бельного </w:t>
            </w:r>
          </w:p>
          <w:p w:rsidR="007F6D95" w:rsidRDefault="007F6D95" w:rsidP="007F6D95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состояния </w:t>
            </w:r>
            <w:r w:rsidRPr="008C2C6F">
              <w:rPr>
                <w:rFonts w:ascii="Tahoma" w:hAnsi="Tahoma" w:cs="Tahoma"/>
                <w:sz w:val="20"/>
                <w:szCs w:val="20"/>
              </w:rPr>
              <w:t>(с учетом резки).</w:t>
            </w:r>
          </w:p>
          <w:p w:rsidR="006A6D13" w:rsidRPr="007D4AE1" w:rsidRDefault="007F6D95" w:rsidP="007F6D95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40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7003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производственно-хозяйственной деятельности</w:t>
            </w:r>
            <w:r w:rsidRPr="009076D2">
              <w:rPr>
                <w:rFonts w:ascii="Tahoma" w:hAnsi="Tahoma" w:cs="Tahoma"/>
                <w:sz w:val="20"/>
                <w:szCs w:val="20"/>
              </w:rPr>
              <w:t xml:space="preserve">, состоит из кабеля различной длины и различного сечения. Основной токопроводящий металл – алюминий. Определить пропорцию содержания токопроводящих металлов не представляется возможным. </w:t>
            </w:r>
            <w:r>
              <w:rPr>
                <w:rFonts w:ascii="Tahoma" w:hAnsi="Tahoma" w:cs="Tahoma"/>
                <w:sz w:val="20"/>
                <w:szCs w:val="20"/>
              </w:rPr>
              <w:t>Лом кабелей переплетё</w:t>
            </w:r>
            <w:r w:rsidRPr="009076D2">
              <w:rPr>
                <w:rFonts w:ascii="Tahoma" w:hAnsi="Tahoma" w:cs="Tahoma"/>
                <w:sz w:val="20"/>
                <w:szCs w:val="20"/>
              </w:rPr>
              <w:t>н между собой, помимо этого присутствует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значительное</w:t>
            </w:r>
            <w:r w:rsidRPr="009076D2">
              <w:rPr>
                <w:rFonts w:ascii="Tahoma" w:hAnsi="Tahoma" w:cs="Tahoma"/>
                <w:sz w:val="20"/>
                <w:szCs w:val="20"/>
              </w:rPr>
              <w:t xml:space="preserve"> включения отдельных элеме</w:t>
            </w:r>
            <w:r>
              <w:rPr>
                <w:rFonts w:ascii="Tahoma" w:hAnsi="Tahoma" w:cs="Tahoma"/>
                <w:sz w:val="20"/>
                <w:szCs w:val="20"/>
              </w:rPr>
              <w:t xml:space="preserve">нтов черного металлолома (куски </w:t>
            </w:r>
            <w:r w:rsidRPr="009076D2">
              <w:rPr>
                <w:rFonts w:ascii="Tahoma" w:hAnsi="Tahoma" w:cs="Tahoma"/>
                <w:sz w:val="20"/>
                <w:szCs w:val="20"/>
              </w:rPr>
              <w:t>труб, арматуры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пр.) Также в металлоломе присутствуют куски резины, полиэтилена и бетона, которые необходимо исключить из погрузки. Рекомендуется предварительный осмотр, также следует учесть трудозатраты по отделению несоответствующих включений. </w:t>
            </w:r>
            <w:r w:rsidRPr="009076D2">
              <w:rPr>
                <w:rFonts w:ascii="Tahoma" w:hAnsi="Tahoma" w:cs="Tahoma"/>
                <w:sz w:val="20"/>
                <w:szCs w:val="20"/>
              </w:rPr>
              <w:t>Лом требует разделки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транспортабельного состояния, </w:t>
            </w:r>
            <w:r w:rsidRPr="009076D2">
              <w:rPr>
                <w:rFonts w:ascii="Tahoma" w:hAnsi="Tahoma" w:cs="Tahoma"/>
                <w:sz w:val="20"/>
                <w:szCs w:val="20"/>
              </w:rPr>
              <w:t>отделения металлолома несоответствующей м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арки и засора </w:t>
            </w:r>
            <w:r w:rsidRPr="009739D1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F6D95" w:rsidRDefault="007F6D95" w:rsidP="007F6D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23BC">
              <w:rPr>
                <w:rFonts w:ascii="Tahoma" w:hAnsi="Tahoma" w:cs="Tahoma"/>
                <w:sz w:val="20"/>
                <w:szCs w:val="20"/>
                <w:u w:val="single"/>
              </w:rPr>
              <w:t>9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1FE5">
              <w:rPr>
                <w:rFonts w:ascii="Tahoma" w:hAnsi="Tahoma" w:cs="Tahoma"/>
                <w:sz w:val="20"/>
                <w:szCs w:val="20"/>
              </w:rPr>
              <w:t>г. Мончегорск, территория склада №7, ЦМТО.</w:t>
            </w:r>
          </w:p>
          <w:p w:rsidR="00A020BA" w:rsidRPr="007D4AE1" w:rsidRDefault="007F6D95" w:rsidP="007F6D9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2023BC">
              <w:rPr>
                <w:rFonts w:ascii="Tahoma" w:hAnsi="Tahoma" w:cs="Tahoma"/>
                <w:sz w:val="20"/>
                <w:szCs w:val="20"/>
                <w:u w:val="single"/>
              </w:rPr>
              <w:t>40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C1501">
              <w:rPr>
                <w:rFonts w:ascii="Tahoma" w:hAnsi="Tahoma" w:cs="Tahoma"/>
                <w:sz w:val="20"/>
                <w:szCs w:val="20"/>
              </w:rPr>
              <w:t>площадка вр</w:t>
            </w:r>
            <w:r>
              <w:rPr>
                <w:rFonts w:ascii="Tahoma" w:hAnsi="Tahoma" w:cs="Tahoma"/>
                <w:sz w:val="20"/>
                <w:szCs w:val="20"/>
              </w:rPr>
              <w:t>еменного хранения металлолома ЦЭО.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F6D95" w:rsidRDefault="007F6D95" w:rsidP="007F6D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 тонн: </w:t>
            </w:r>
            <w:proofErr w:type="gramStart"/>
            <w:r w:rsidRPr="00322209">
              <w:rPr>
                <w:rFonts w:ascii="Tahoma" w:hAnsi="Tahoma" w:cs="Tahoma"/>
                <w:sz w:val="20"/>
                <w:szCs w:val="20"/>
              </w:rPr>
              <w:t>В</w:t>
            </w:r>
            <w:proofErr w:type="gramEnd"/>
            <w:r w:rsidRPr="00322209">
              <w:rPr>
                <w:rFonts w:ascii="Tahoma" w:hAnsi="Tahoma" w:cs="Tahoma"/>
                <w:sz w:val="20"/>
                <w:szCs w:val="20"/>
              </w:rPr>
              <w:t xml:space="preserve"> течение 1-го месяца от даты заключения договора</w:t>
            </w:r>
          </w:p>
          <w:p w:rsidR="00720E6D" w:rsidRPr="007D4AE1" w:rsidRDefault="007F6D95" w:rsidP="007F6D9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40 тонн: В течение </w:t>
            </w:r>
            <w:r w:rsidRPr="004656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2-х </w:t>
            </w:r>
            <w:r w:rsidRPr="0046562D">
              <w:rPr>
                <w:rFonts w:ascii="Tahoma" w:hAnsi="Tahoma" w:cs="Tahoma"/>
                <w:b/>
                <w:sz w:val="20"/>
                <w:szCs w:val="20"/>
              </w:rPr>
              <w:t>месяцев</w:t>
            </w:r>
            <w:r w:rsidRPr="00337B10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2C4F64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7F6D95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80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6D95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 fillcolor="white">
      <v:fill color="white"/>
    </o:shapedefaults>
    <o:shapelayout v:ext="edit">
      <o:idmap v:ext="edit" data="1"/>
    </o:shapelayout>
  </w:shapeDefaults>
  <w:decimalSymbol w:val=","/>
  <w:listSeparator w:val=";"/>
  <w14:docId w14:val="74B6C14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2C3A30-76DD-4299-A859-4750C2A5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129</cp:revision>
  <cp:lastPrinted>2019-09-11T08:03:00Z</cp:lastPrinted>
  <dcterms:created xsi:type="dcterms:W3CDTF">2019-09-11T08:40:00Z</dcterms:created>
  <dcterms:modified xsi:type="dcterms:W3CDTF">2026-04-13T13:25:00Z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