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A36527">
        <w:rPr>
          <w:rFonts w:ascii="Tahoma" w:hAnsi="Tahoma" w:cs="Tahoma"/>
          <w:b/>
        </w:rPr>
        <w:t>5</w:t>
      </w:r>
      <w:r w:rsidR="002A30BD">
        <w:rPr>
          <w:rFonts w:ascii="Tahoma" w:hAnsi="Tahoma" w:cs="Tahoma"/>
          <w:b/>
        </w:rPr>
        <w:t>/1</w:t>
      </w:r>
      <w:r w:rsidR="00A36527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A36527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A36527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A36527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B68DE">
              <w:rPr>
                <w:rFonts w:ascii="Tahoma" w:hAnsi="Tahoma" w:cs="Tahoma"/>
                <w:sz w:val="20"/>
                <w:szCs w:val="20"/>
              </w:rPr>
              <w:t>Лом и отходы стальные 5А ГОСТ 2787-2024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5F16B6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A36527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Амортизационный лом образован в результате</w:t>
            </w:r>
            <w:r w:rsidRPr="005D69F6">
              <w:rPr>
                <w:rFonts w:eastAsia="Times New Roman"/>
                <w:color w:val="000000" w:themeColor="text1"/>
              </w:rPr>
              <w:t xml:space="preserve"> </w:t>
            </w:r>
            <w:r>
              <w:rPr>
                <w:rFonts w:eastAsia="Times New Roman"/>
              </w:rPr>
              <w:t>демонтажа мазутных емкостей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Pr="004A71C4">
              <w:rPr>
                <w:rFonts w:ascii="Tahoma" w:hAnsi="Tahoma" w:cs="Tahoma"/>
                <w:sz w:val="20"/>
                <w:szCs w:val="20"/>
              </w:rPr>
              <w:t>Лом не соответствует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A71C4">
              <w:rPr>
                <w:rFonts w:ascii="Tahoma" w:hAnsi="Tahoma" w:cs="Tahoma"/>
                <w:sz w:val="20"/>
                <w:szCs w:val="20"/>
              </w:rPr>
              <w:t>ГОСТу 2787 «Металлы черные вторичные», т.к. лом загрязнен остатками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технологического материала (</w:t>
            </w:r>
            <w:r w:rsidRPr="004A71C4">
              <w:rPr>
                <w:rFonts w:ascii="Tahoma" w:hAnsi="Tahoma" w:cs="Tahoma"/>
                <w:sz w:val="20"/>
                <w:szCs w:val="20"/>
              </w:rPr>
              <w:t>мазутом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4A71C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местонахождении указанного лома может присутствовать металлолом других марок, который необходимо исключить из погрузки.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Необходимо</w:t>
            </w:r>
            <w:r w:rsidRPr="005D69F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довести до транспортабельного состояния и засора 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% (с учетом резки).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При подаче автомашин под погрузку учитывать предельный размер ВИС «РС» по длине – не более 16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A36527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г. Заполярный,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расположен на прилегающей территории автодороги от путепровода до КПП № 1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r w:rsidR="00F65081">
              <w:rPr>
                <w:rFonts w:ascii="Tahoma" w:hAnsi="Tahoma" w:cs="Tahoma"/>
                <w:sz w:val="20"/>
              </w:rPr>
              <w:t>;</w:t>
            </w:r>
          </w:p>
          <w:p w:rsidR="00F65081" w:rsidRPr="00F65081" w:rsidRDefault="00F65081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36527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520830FE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E3AF0-0905-4755-900A-27F2FCAF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