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493631">
        <w:rPr>
          <w:rFonts w:ascii="Tahoma" w:hAnsi="Tahoma" w:cs="Tahoma"/>
          <w:b/>
        </w:rPr>
        <w:t>3</w:t>
      </w:r>
      <w:r w:rsidR="00BE2AD2" w:rsidRPr="00BE2AD2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330C41">
        <w:rPr>
          <w:rFonts w:ascii="Tahoma" w:hAnsi="Tahoma" w:cs="Tahoma"/>
          <w:b/>
        </w:rPr>
        <w:t>4</w:t>
      </w:r>
      <w:r w:rsidR="00493631">
        <w:rPr>
          <w:rFonts w:ascii="Tahoma" w:hAnsi="Tahoma" w:cs="Tahoma"/>
          <w:b/>
        </w:rPr>
        <w:t>3</w:t>
      </w:r>
      <w:r w:rsidR="00BE2AD2" w:rsidRPr="00BE2AD2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229"/>
        <w:gridCol w:w="2468"/>
      </w:tblGrid>
      <w:tr w:rsidR="006A6D13" w:rsidRPr="00493631" w:rsidTr="00330C41">
        <w:trPr>
          <w:trHeight w:val="598"/>
        </w:trPr>
        <w:tc>
          <w:tcPr>
            <w:tcW w:w="7229" w:type="dxa"/>
            <w:shd w:val="clear" w:color="auto" w:fill="auto"/>
          </w:tcPr>
          <w:p w:rsidR="006A6D13" w:rsidRPr="00493631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 xml:space="preserve">1. Предмет процедуры реализации </w:t>
            </w:r>
          </w:p>
          <w:p w:rsidR="00F9266B" w:rsidRPr="00493631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493631" w:rsidRDefault="00493631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Медь, лом, в количестве 35 тонн (</w:t>
            </w:r>
            <w:proofErr w:type="spellStart"/>
            <w:r w:rsidRPr="00493631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493631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493631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93631" w:rsidTr="00330C41">
        <w:trPr>
          <w:trHeight w:val="1010"/>
        </w:trPr>
        <w:tc>
          <w:tcPr>
            <w:tcW w:w="7229" w:type="dxa"/>
            <w:shd w:val="clear" w:color="auto" w:fill="auto"/>
          </w:tcPr>
          <w:p w:rsidR="00B97BD5" w:rsidRPr="00493631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2. Описание лома.</w:t>
            </w:r>
          </w:p>
          <w:p w:rsidR="00BE2AD2" w:rsidRPr="00493631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493631" w:rsidRDefault="00493631" w:rsidP="00330C41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кабельная жила и кусковой. На некоторых фрагментах есть приварки из черного металла, которые возможно отделить и исключить из погрузки. Химический состав, в части процентного содержания меди различен, предварительный осмотр с мобильным анализатором обязателен. Необходимо довести до транспортабельного состояния (с учетом резки).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493631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93631" w:rsidTr="00330C41">
        <w:trPr>
          <w:trHeight w:val="702"/>
        </w:trPr>
        <w:tc>
          <w:tcPr>
            <w:tcW w:w="7229" w:type="dxa"/>
            <w:shd w:val="clear" w:color="auto" w:fill="auto"/>
          </w:tcPr>
          <w:p w:rsidR="006A6D13" w:rsidRPr="00493631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3. Местонахождение</w:t>
            </w:r>
          </w:p>
          <w:p w:rsidR="00A97C8F" w:rsidRPr="00493631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493631" w:rsidRDefault="00493631" w:rsidP="00330C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г. Мончегорск, ЦМТО, территория склада № 7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493631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93631" w:rsidTr="00330C41">
        <w:trPr>
          <w:trHeight w:val="179"/>
        </w:trPr>
        <w:tc>
          <w:tcPr>
            <w:tcW w:w="7229" w:type="dxa"/>
            <w:shd w:val="clear" w:color="auto" w:fill="auto"/>
          </w:tcPr>
          <w:p w:rsidR="006A6D13" w:rsidRPr="00493631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4</w:t>
            </w:r>
            <w:r w:rsidR="006A6D13" w:rsidRPr="00493631">
              <w:rPr>
                <w:rFonts w:ascii="Tahoma" w:hAnsi="Tahoma" w:cs="Tahoma"/>
                <w:sz w:val="20"/>
                <w:szCs w:val="20"/>
              </w:rPr>
              <w:t>. Ф</w:t>
            </w:r>
            <w:r w:rsidR="00453FD9" w:rsidRPr="00493631">
              <w:rPr>
                <w:rFonts w:ascii="Tahoma" w:hAnsi="Tahoma" w:cs="Tahoma"/>
                <w:sz w:val="20"/>
                <w:szCs w:val="20"/>
              </w:rPr>
              <w:t>орма, условия и сроки оплаты.</w:t>
            </w:r>
          </w:p>
          <w:p w:rsidR="001F1A58" w:rsidRPr="00493631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493631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6A6D13" w:rsidRPr="00493631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493631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493631" w:rsidTr="00330C41">
        <w:trPr>
          <w:trHeight w:val="179"/>
        </w:trPr>
        <w:tc>
          <w:tcPr>
            <w:tcW w:w="7229" w:type="dxa"/>
            <w:shd w:val="clear" w:color="auto" w:fill="auto"/>
          </w:tcPr>
          <w:p w:rsidR="00720E6D" w:rsidRPr="00493631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5. Срок реализации</w:t>
            </w:r>
          </w:p>
          <w:p w:rsidR="001F1A58" w:rsidRPr="00493631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0E6D" w:rsidRPr="00493631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93631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93631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493631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93631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6A6D13" w:rsidRPr="00493631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493631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493631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493631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93631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493631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493631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493631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493631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493631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493631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493631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493631" w:rsidRDefault="00720E6D" w:rsidP="0091120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91120B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bookmarkStart w:id="0" w:name="_GoBack"/>
            <w:bookmarkEnd w:id="0"/>
            <w:r w:rsidR="00644187" w:rsidRPr="0049363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493631">
              <w:rPr>
                <w:rFonts w:ascii="Tahoma" w:hAnsi="Tahoma" w:cs="Tahoma"/>
                <w:bCs/>
                <w:sz w:val="20"/>
                <w:szCs w:val="20"/>
              </w:rPr>
              <w:t>металлов.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493631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493631" w:rsidTr="00330C41">
        <w:trPr>
          <w:trHeight w:val="2327"/>
        </w:trPr>
        <w:tc>
          <w:tcPr>
            <w:tcW w:w="7229" w:type="dxa"/>
            <w:shd w:val="clear" w:color="auto" w:fill="auto"/>
          </w:tcPr>
          <w:p w:rsidR="00720E6D" w:rsidRPr="00493631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9. Особые требования</w:t>
            </w:r>
          </w:p>
          <w:p w:rsidR="00064527" w:rsidRPr="00493631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493631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493631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493631" w:rsidRPr="00493631" w:rsidRDefault="00493631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064527" w:rsidRPr="00493631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493631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493631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493631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493631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10. Иные специальные требования Заказчика</w:t>
            </w:r>
          </w:p>
          <w:p w:rsidR="00493631" w:rsidRPr="00493631" w:rsidRDefault="00493631" w:rsidP="00493631">
            <w:pPr>
              <w:spacing w:after="0"/>
              <w:jc w:val="both"/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</w:pPr>
            <w:r w:rsidRPr="00493631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Приглашению);</w:t>
            </w:r>
          </w:p>
          <w:p w:rsidR="00641ABC" w:rsidRPr="00493631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20E6D" w:rsidRPr="00493631">
              <w:rPr>
                <w:rFonts w:ascii="Tahoma" w:hAnsi="Tahoma" w:cs="Tahoma"/>
                <w:sz w:val="20"/>
                <w:szCs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493631">
              <w:rPr>
                <w:rFonts w:ascii="Tahoma" w:hAnsi="Tahoma" w:cs="Tahoma"/>
                <w:sz w:val="20"/>
                <w:szCs w:val="20"/>
              </w:rPr>
              <w:t>ОТиПБ</w:t>
            </w:r>
            <w:proofErr w:type="spellEnd"/>
            <w:r w:rsidR="00720E6D" w:rsidRPr="00493631">
              <w:rPr>
                <w:rFonts w:ascii="Tahoma" w:hAnsi="Tahoma" w:cs="Tahoma"/>
                <w:sz w:val="20"/>
                <w:szCs w:val="20"/>
              </w:rPr>
              <w:t xml:space="preserve"> (приложение №</w:t>
            </w:r>
            <w:r w:rsidR="002E6511" w:rsidRPr="004936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41EA" w:rsidRPr="00493631">
              <w:rPr>
                <w:rFonts w:ascii="Tahoma" w:hAnsi="Tahoma" w:cs="Tahoma"/>
                <w:sz w:val="20"/>
                <w:szCs w:val="20"/>
              </w:rPr>
              <w:t>5 к настоящему Приглашению)</w:t>
            </w:r>
            <w:r w:rsidR="00493631" w:rsidRPr="0049363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493631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93631" w:rsidTr="00330C41">
        <w:trPr>
          <w:trHeight w:val="1928"/>
        </w:trPr>
        <w:tc>
          <w:tcPr>
            <w:tcW w:w="7229" w:type="dxa"/>
            <w:shd w:val="clear" w:color="auto" w:fill="auto"/>
          </w:tcPr>
          <w:p w:rsidR="006A6D13" w:rsidRPr="00493631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11. Прочие требования.</w:t>
            </w:r>
          </w:p>
          <w:p w:rsidR="006A6D13" w:rsidRPr="00493631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 xml:space="preserve">Заключение договора с антикоррупционной оговоркой в редакции </w:t>
            </w:r>
            <w:r w:rsidR="00EC6BBC" w:rsidRPr="00493631">
              <w:rPr>
                <w:rFonts w:ascii="Tahoma" w:hAnsi="Tahoma" w:cs="Tahoma"/>
                <w:sz w:val="20"/>
                <w:szCs w:val="20"/>
              </w:rPr>
              <w:br/>
            </w:r>
            <w:r w:rsidRPr="00493631">
              <w:rPr>
                <w:rFonts w:ascii="Tahoma" w:hAnsi="Tahoma" w:cs="Tahoma"/>
                <w:sz w:val="20"/>
                <w:szCs w:val="20"/>
              </w:rPr>
              <w:t xml:space="preserve">АО «Кольская ГМК», размещенной на сайте </w:t>
            </w:r>
            <w:r w:rsidR="008B5C90" w:rsidRPr="00493631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  <w:p w:rsidR="006A6D13" w:rsidRPr="00493631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Заключение договора поставки по типовой форме, размещенной на сайте</w:t>
            </w:r>
          </w:p>
          <w:p w:rsidR="006A6D13" w:rsidRPr="00493631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93631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493631" w:rsidRDefault="006A6D13" w:rsidP="00A97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93631" w:rsidTr="00330C41">
        <w:trPr>
          <w:trHeight w:val="724"/>
        </w:trPr>
        <w:tc>
          <w:tcPr>
            <w:tcW w:w="7229" w:type="dxa"/>
            <w:shd w:val="clear" w:color="auto" w:fill="auto"/>
          </w:tcPr>
          <w:p w:rsidR="00453FD9" w:rsidRPr="00493631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12. Срок действия КП/ТКП</w:t>
            </w:r>
            <w:r w:rsidR="00453FD9" w:rsidRPr="00493631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41BB8" w:rsidRPr="00493631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493631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493631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3631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57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0C4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3631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120B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 fillcolor="white">
      <v:fill color="white"/>
    </o:shapedefaults>
    <o:shapelayout v:ext="edit">
      <o:idmap v:ext="edit" data="1"/>
    </o:shapelayout>
  </w:shapeDefaults>
  <w:decimalSymbol w:val=","/>
  <w:listSeparator w:val=";"/>
  <w14:docId w14:val="5F5CF28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583A9-C8DE-4DA2-82DE-48D77E4B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122</cp:revision>
  <cp:lastPrinted>2019-09-11T08:03:00Z</cp:lastPrinted>
  <dcterms:created xsi:type="dcterms:W3CDTF">2019-09-11T08:40:00Z</dcterms:created>
  <dcterms:modified xsi:type="dcterms:W3CDTF">2025-09-03T07:50:00Z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