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550B3" w:rsidRDefault="008328F8" w:rsidP="00A550B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813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813E2">
              <w:rPr>
                <w:rFonts w:ascii="Tahoma" w:hAnsi="Tahoma" w:cs="Tahoma"/>
                <w:b/>
                <w:i w:val="0"/>
              </w:rPr>
              <w:t> </w:t>
            </w:r>
            <w:r w:rsidR="001A5613" w:rsidRPr="002813E2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647020">
              <w:rPr>
                <w:rFonts w:ascii="Tahoma" w:hAnsi="Tahoma" w:cs="Tahoma"/>
                <w:b/>
                <w:i w:val="0"/>
                <w:lang w:val="ru-RU"/>
              </w:rPr>
              <w:t>75</w:t>
            </w:r>
            <w:r w:rsidR="00850492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A550B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Pr="002813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r w:rsidR="00A550B3" w:rsidRPr="00A550B3">
              <w:rPr>
                <w:rFonts w:ascii="Tahoma" w:hAnsi="Tahoma" w:cs="Tahoma"/>
                <w:i w:val="0"/>
                <w:lang w:val="ru-RU"/>
              </w:rPr>
              <w:t>Лом, отходы (Латунь), в количестве 1,489 т (</w:t>
            </w:r>
            <w:proofErr w:type="spellStart"/>
            <w:r w:rsidR="00A550B3" w:rsidRPr="00A550B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A550B3" w:rsidRPr="00A550B3">
              <w:rPr>
                <w:rFonts w:ascii="Tahoma" w:hAnsi="Tahoma" w:cs="Tahoma"/>
                <w:i w:val="0"/>
                <w:lang w:val="ru-RU"/>
              </w:rPr>
              <w:t xml:space="preserve"> -5%/+20%)</w:t>
            </w:r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2813E2" w:rsidRDefault="00A550B3" w:rsidP="000636A8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74C6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При подаче автомашин под погрузку учитывать предельный размер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ВИС «РС» по длине – не более 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4C6">
              <w:rPr>
                <w:rFonts w:ascii="Tahoma" w:hAnsi="Tahoma" w:cs="Tahoma"/>
                <w:sz w:val="20"/>
                <w:szCs w:val="20"/>
              </w:rPr>
              <w:t>м.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616B54">
        <w:trPr>
          <w:trHeight w:val="1338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636A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616B5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Никель, территория склада №2085, ЦМТО</w:t>
            </w:r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2813E2" w:rsidTr="00D1155F">
        <w:tc>
          <w:tcPr>
            <w:tcW w:w="3114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813E2" w:rsidRDefault="001511A6" w:rsidP="00A550B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A550B3">
              <w:rPr>
                <w:rFonts w:ascii="Tahoma" w:hAnsi="Tahoma" w:cs="Tahoma"/>
                <w:bCs/>
                <w:sz w:val="20"/>
                <w:szCs w:val="20"/>
              </w:rPr>
              <w:t>цветных</w:t>
            </w:r>
            <w:r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2813E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2813E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2813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2813E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</w:t>
            </w:r>
            <w:r w:rsidR="00647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A550B3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616B54">
      <w:pPr>
        <w:spacing w:after="0" w:line="240" w:lineRule="auto"/>
        <w:ind w:right="-144"/>
        <w:jc w:val="both"/>
        <w:rPr>
          <w:rFonts w:ascii="Tahoma" w:hAnsi="Tahoma" w:cs="Tahoma"/>
        </w:rPr>
      </w:pPr>
    </w:p>
    <w:p w:rsidR="00FA5A5E" w:rsidRPr="00DD489A" w:rsidRDefault="00F43827" w:rsidP="00616B54">
      <w:pPr>
        <w:spacing w:after="0"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616B54">
      <w:pPr>
        <w:spacing w:after="0"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647020">
        <w:rPr>
          <w:rFonts w:ascii="Tahoma" w:hAnsi="Tahoma" w:cs="Tahoma"/>
          <w:bCs/>
          <w:color w:val="000000"/>
          <w:shd w:val="clear" w:color="auto" w:fill="FFFFFF"/>
        </w:rPr>
        <w:t>75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A550B3">
        <w:rPr>
          <w:rFonts w:ascii="Tahoma" w:hAnsi="Tahoma" w:cs="Tahoma"/>
          <w:bCs/>
          <w:color w:val="000000"/>
          <w:shd w:val="clear" w:color="auto" w:fill="FFFFFF"/>
        </w:rPr>
        <w:t>5</w:t>
      </w:r>
      <w:bookmarkStart w:id="2" w:name="_GoBack"/>
      <w:bookmarkEnd w:id="2"/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550B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550B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93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36A8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16B54"/>
    <w:rsid w:val="00626A6A"/>
    <w:rsid w:val="00641E76"/>
    <w:rsid w:val="00642549"/>
    <w:rsid w:val="00642DDA"/>
    <w:rsid w:val="00644896"/>
    <w:rsid w:val="00647020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0492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550B3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 fillcolor="white">
      <v:fill color="white"/>
    </o:shapedefaults>
    <o:shapelayout v:ext="edit">
      <o:idmap v:ext="edit" data="1"/>
    </o:shapelayout>
  </w:shapeDefaults>
  <w:decimalSymbol w:val=","/>
  <w:listSeparator w:val=";"/>
  <w14:docId w14:val="2D92737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510E2-A4A3-4C61-8265-6CB39183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56</cp:revision>
  <cp:lastPrinted>2019-10-07T11:39:00Z</cp:lastPrinted>
  <dcterms:created xsi:type="dcterms:W3CDTF">2021-11-25T08:41:00Z</dcterms:created>
  <dcterms:modified xsi:type="dcterms:W3CDTF">2024-04-17T08:38:00Z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