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215AB5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A63CB">
              <w:rPr>
                <w:rFonts w:ascii="Tahoma" w:hAnsi="Tahoma" w:cs="Tahoma"/>
                <w:b/>
                <w:i w:val="0"/>
                <w:lang w:val="ru-RU"/>
              </w:rPr>
              <w:t>94</w:t>
            </w:r>
            <w:r w:rsidR="00215AB5">
              <w:rPr>
                <w:rFonts w:ascii="Tahoma" w:hAnsi="Tahoma" w:cs="Tahoma"/>
                <w:b/>
                <w:i w:val="0"/>
                <w:lang w:val="ru-RU"/>
              </w:rPr>
              <w:t>/6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215AB5" w:rsidRPr="00215AB5">
              <w:rPr>
                <w:rFonts w:ascii="Tahoma" w:hAnsi="Tahoma" w:cs="Tahoma"/>
                <w:i w:val="0"/>
                <w:lang w:val="ru-RU"/>
              </w:rPr>
              <w:t>Лом и отходы стальные 5 Б22 ГОСТ 2787-2024, в количестве 170 тонн (</w:t>
            </w:r>
            <w:proofErr w:type="spellStart"/>
            <w:r w:rsidR="00215AB5" w:rsidRPr="00215AB5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215AB5" w:rsidRPr="00215AB5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215AB5" w:rsidRPr="006407A2" w:rsidRDefault="00215AB5" w:rsidP="00215AB5">
            <w:pPr>
              <w:spacing w:after="0" w:line="240" w:lineRule="auto"/>
              <w:ind w:left="35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407A2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</w:t>
            </w:r>
          </w:p>
          <w:p w:rsidR="00215AB5" w:rsidRPr="006407A2" w:rsidRDefault="00215AB5" w:rsidP="00215AB5">
            <w:pPr>
              <w:spacing w:after="0" w:line="240" w:lineRule="auto"/>
              <w:ind w:left="35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407A2">
              <w:rPr>
                <w:rFonts w:ascii="Tahoma" w:hAnsi="Tahoma" w:cs="Tahoma"/>
                <w:sz w:val="20"/>
                <w:szCs w:val="20"/>
              </w:rPr>
              <w:t xml:space="preserve">хозяйственной деятельности, кусковой. Хим. анализ не производился, </w:t>
            </w:r>
          </w:p>
          <w:p w:rsidR="00215AB5" w:rsidRPr="006407A2" w:rsidRDefault="00215AB5" w:rsidP="00215AB5">
            <w:pPr>
              <w:spacing w:after="0" w:line="240" w:lineRule="auto"/>
              <w:ind w:left="35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E4432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рекомендуем произвести предварительный осмотр 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и экспресс </w:t>
            </w:r>
          </w:p>
          <w:p w:rsidR="00215AB5" w:rsidRDefault="00215AB5" w:rsidP="00215AB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407A2">
              <w:rPr>
                <w:rFonts w:ascii="Tahoma" w:hAnsi="Tahoma" w:cs="Tahoma"/>
                <w:sz w:val="20"/>
                <w:szCs w:val="20"/>
              </w:rPr>
              <w:t>анализирование</w:t>
            </w:r>
            <w:proofErr w:type="spellEnd"/>
            <w:r w:rsidRPr="006407A2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>Лом в некачественном виде,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необходимо довести до </w:t>
            </w:r>
          </w:p>
          <w:p w:rsidR="00215AB5" w:rsidRDefault="00215AB5" w:rsidP="00215AB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407A2">
              <w:rPr>
                <w:rFonts w:ascii="Tahoma" w:hAnsi="Tahoma" w:cs="Tahoma"/>
                <w:sz w:val="20"/>
                <w:szCs w:val="20"/>
              </w:rPr>
              <w:t>транспортабельного состояния (с учетом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резки). При подаче автомашин </w:t>
            </w:r>
          </w:p>
          <w:p w:rsidR="00215AB5" w:rsidRDefault="00215AB5" w:rsidP="00215AB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407A2">
              <w:rPr>
                <w:rFonts w:ascii="Tahoma" w:hAnsi="Tahoma" w:cs="Tahoma"/>
                <w:sz w:val="20"/>
                <w:szCs w:val="20"/>
              </w:rPr>
              <w:t>под погрузку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учитывать предельный размер ВИС «РС» по длине – не </w:t>
            </w:r>
          </w:p>
          <w:p w:rsidR="00B553DA" w:rsidRPr="003D21EC" w:rsidRDefault="00215AB5" w:rsidP="00215AB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407A2">
              <w:rPr>
                <w:rFonts w:ascii="Tahoma" w:hAnsi="Tahoma" w:cs="Tahoma"/>
                <w:sz w:val="20"/>
                <w:szCs w:val="20"/>
              </w:rPr>
              <w:t>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F540E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5E2F33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111E54">
              <w:rPr>
                <w:rFonts w:ascii="Tahoma" w:hAnsi="Tahoma" w:cs="Tahoma"/>
                <w:sz w:val="20"/>
                <w:szCs w:val="20"/>
              </w:rPr>
              <w:t>территория склада №1095, ЦМТО.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215AB5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2F540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215AB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215AB5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215AB5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15AB5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21EC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61" fillcolor="white">
      <v:fill color="white"/>
    </o:shapedefaults>
    <o:shapelayout v:ext="edit">
      <o:idmap v:ext="edit" data="1"/>
    </o:shapelayout>
  </w:shapeDefaults>
  <w:decimalSymbol w:val=","/>
  <w:listSeparator w:val=";"/>
  <w14:docId w14:val="28F5F1B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38EA5-6CCC-44A0-BCF2-A2C6D190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120</cp:revision>
  <cp:lastPrinted>2019-10-07T11:39:00Z</cp:lastPrinted>
  <dcterms:created xsi:type="dcterms:W3CDTF">2021-11-25T08:41:00Z</dcterms:created>
  <dcterms:modified xsi:type="dcterms:W3CDTF">2026-06-04T11:46:00Z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