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59112D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59112D">
              <w:rPr>
                <w:rFonts w:ascii="Tahoma" w:hAnsi="Tahoma" w:cs="Tahoma"/>
                <w:b/>
                <w:i w:val="0"/>
                <w:lang w:val="ru-RU"/>
              </w:rPr>
              <w:t>90/11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59112D" w:rsidRPr="0059112D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1000 тонн (</w:t>
            </w:r>
            <w:proofErr w:type="spellStart"/>
            <w:r w:rsidR="0059112D" w:rsidRPr="0059112D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59112D" w:rsidRPr="0059112D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59112D" w:rsidP="008B4246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Амортизационный 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демонтажа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12C23">
              <w:rPr>
                <w:rFonts w:ascii="Tahoma" w:hAnsi="Tahoma" w:cs="Tahoma"/>
                <w:sz w:val="20"/>
                <w:szCs w:val="20"/>
              </w:rPr>
              <w:t>Включает 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себя </w:t>
            </w:r>
            <w:r w:rsidRPr="00912C23">
              <w:rPr>
                <w:rFonts w:ascii="Tahoma" w:hAnsi="Tahoma" w:cs="Tahoma"/>
                <w:sz w:val="20"/>
                <w:szCs w:val="20"/>
              </w:rPr>
              <w:t>уголки, швелле</w:t>
            </w:r>
            <w:r>
              <w:rPr>
                <w:rFonts w:ascii="Tahoma" w:hAnsi="Tahoma" w:cs="Tahoma"/>
                <w:sz w:val="20"/>
                <w:szCs w:val="20"/>
              </w:rPr>
              <w:t>ры, трубы, ёмкости, тару выведенное из эксплуатации оборудование и др. Присутствуют к</w:t>
            </w:r>
            <w:r w:rsidRPr="00912C23">
              <w:rPr>
                <w:rFonts w:ascii="Tahoma" w:hAnsi="Tahoma" w:cs="Tahoma"/>
                <w:sz w:val="20"/>
                <w:szCs w:val="20"/>
              </w:rPr>
              <w:t>рупногабаритные конструкции 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длиной более 5м и толщиной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от 4мм. Имеются включения, состоящие из примеси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</w:t>
            </w:r>
            <w:r w:rsidRPr="00912C23">
              <w:rPr>
                <w:rFonts w:ascii="Tahoma" w:hAnsi="Tahoma" w:cs="Tahoma"/>
                <w:sz w:val="20"/>
                <w:szCs w:val="20"/>
              </w:rPr>
              <w:t xml:space="preserve"> пыли. В местонахождении указанного лома может присутствовать металлолом других марок, который необходимо исключить из погрузки.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1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%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 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более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97897">
              <w:rPr>
                <w:rFonts w:ascii="Tahoma" w:hAnsi="Tahoma" w:cs="Tahoma"/>
                <w:b/>
                <w:sz w:val="20"/>
                <w:szCs w:val="20"/>
              </w:rPr>
              <w:t>17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897897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B4246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8B424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 w:rsidR="009D6964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59112D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897897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59112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11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59112D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59112D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39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3A70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12D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97897"/>
    <w:rsid w:val="008A1AE8"/>
    <w:rsid w:val="008A73BB"/>
    <w:rsid w:val="008B4246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4D8A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9969" fillcolor="white">
      <v:fill color="white"/>
    </o:shapedefaults>
    <o:shapelayout v:ext="edit">
      <o:idmap v:ext="edit" data="1"/>
    </o:shapelayout>
  </w:shapeDefaults>
  <w:decimalSymbol w:val=","/>
  <w:listSeparator w:val=";"/>
  <w14:docId w14:val="26BE92D9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CB5172-6C5E-402A-86A9-C733BC5A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113</cp:revision>
  <cp:lastPrinted>2019-10-07T11:39:00Z</cp:lastPrinted>
  <dcterms:created xsi:type="dcterms:W3CDTF">2021-11-25T08:41:00Z</dcterms:created>
  <dcterms:modified xsi:type="dcterms:W3CDTF">2026-06-01T08:45:00Z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