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74209F" w:rsidRDefault="008328F8" w:rsidP="0074209F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74209F" w:rsidRPr="0074209F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74209F" w:rsidRPr="0074209F">
              <w:rPr>
                <w:rFonts w:ascii="Tahoma" w:hAnsi="Tahoma" w:cs="Tahoma"/>
                <w:b/>
                <w:i w:val="0"/>
                <w:lang w:val="ru-RU"/>
              </w:rPr>
              <w:t>8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74209F" w:rsidRPr="0074209F">
              <w:rPr>
                <w:rFonts w:ascii="Tahoma" w:hAnsi="Tahoma" w:cs="Tahoma"/>
                <w:i w:val="0"/>
                <w:lang w:val="ru-RU"/>
              </w:rPr>
              <w:t>Лом и отходы с. №3-1-3Б-1 ГОСТ 2787-2024, в количестве 40 тонн (</w:t>
            </w:r>
            <w:proofErr w:type="spellStart"/>
            <w:r w:rsidR="0074209F" w:rsidRPr="0074209F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74209F" w:rsidRPr="0074209F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74209F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11CF5">
              <w:rPr>
                <w:rFonts w:ascii="Tahoma" w:hAnsi="Tahoma" w:cs="Tahoma"/>
                <w:sz w:val="20"/>
                <w:szCs w:val="20"/>
              </w:rPr>
              <w:t>Лом образован от производственно-хозяйственной деятельности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1CF5">
              <w:rPr>
                <w:rFonts w:ascii="Tahoma" w:hAnsi="Tahoma" w:cs="Tahoma"/>
                <w:sz w:val="20"/>
                <w:szCs w:val="20"/>
              </w:rPr>
              <w:t>Рудника Северный. Основной вид лома – буровые штанги с присутствием буровых шарошек, которые необходимо обрезать и оставить. Максимальная длина до 4м. Имеются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1CF5">
              <w:rPr>
                <w:rFonts w:ascii="Tahoma" w:hAnsi="Tahoma" w:cs="Tahoma"/>
                <w:sz w:val="20"/>
                <w:szCs w:val="20"/>
              </w:rPr>
              <w:t>включения пыли. Необходимо довести до транспортабельного состояния и засора 0% (с учетом резки). При подаче автомашин под погрузку учитывать предельный размер ВИС «РС» по длине – не более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11CF5">
              <w:rPr>
                <w:rFonts w:ascii="Tahoma" w:hAnsi="Tahoma" w:cs="Tahoma"/>
                <w:sz w:val="20"/>
                <w:szCs w:val="20"/>
              </w:rPr>
              <w:t>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AE4AB6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AE4AB6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bookmarkStart w:id="2" w:name="_GoBack"/>
            <w:bookmarkEnd w:id="2"/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74209F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C202D">
              <w:rPr>
                <w:rFonts w:ascii="Tahoma" w:hAnsi="Tahoma" w:cs="Tahoma"/>
                <w:sz w:val="20"/>
                <w:szCs w:val="20"/>
              </w:rPr>
              <w:t xml:space="preserve">г. Заполярный, </w:t>
            </w:r>
            <w:r w:rsidRPr="00B71BC2">
              <w:rPr>
                <w:rFonts w:ascii="Tahoma" w:hAnsi="Tahoma" w:cs="Tahoma"/>
                <w:sz w:val="20"/>
                <w:szCs w:val="20"/>
              </w:rPr>
              <w:t>территория склада ДПО СД</w:t>
            </w:r>
            <w:r>
              <w:rPr>
                <w:rFonts w:ascii="Tahoma" w:hAnsi="Tahoma" w:cs="Tahoma"/>
                <w:sz w:val="20"/>
                <w:szCs w:val="20"/>
              </w:rPr>
              <w:t>О «Теплый склад» РС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1A1EB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 xml:space="preserve">Наличие лицензии на осуществление деятельности по заготовке, переработке и реализации лома </w:t>
            </w:r>
            <w:r w:rsidR="001A1EBF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D75162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EA2AE7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74209F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74209F" w:rsidRPr="0074209F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61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74209F" w:rsidRPr="0074209F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8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162" w:rsidRDefault="00D75162">
      <w:pPr>
        <w:spacing w:after="0" w:line="240" w:lineRule="auto"/>
      </w:pPr>
      <w:r>
        <w:separator/>
      </w:r>
    </w:p>
  </w:endnote>
  <w:endnote w:type="continuationSeparator" w:id="0">
    <w:p w:rsidR="00D75162" w:rsidRDefault="00D7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D75162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D75162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162" w:rsidRDefault="00D75162">
      <w:pPr>
        <w:spacing w:after="0" w:line="240" w:lineRule="auto"/>
      </w:pPr>
      <w:r>
        <w:separator/>
      </w:r>
    </w:p>
  </w:footnote>
  <w:footnote w:type="continuationSeparator" w:id="0">
    <w:p w:rsidR="00D75162" w:rsidRDefault="00D75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09F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E4AB6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5162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2AE7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80D0077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222C1B-2470-4713-AEF6-495CB83B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102</cp:revision>
  <cp:lastPrinted>2019-10-07T11:39:00Z</cp:lastPrinted>
  <dcterms:created xsi:type="dcterms:W3CDTF">2021-11-25T08:41:00Z</dcterms:created>
  <dcterms:modified xsi:type="dcterms:W3CDTF">2025-11-20T08:56:00Z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