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 w:rsidP="00803EB8">
      <w:pPr>
        <w:spacing w:after="12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6F2B0E" w:rsidRDefault="005D7215" w:rsidP="00803EB8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  <w:bookmarkStart w:id="0" w:name="_Toc450918090"/>
      <w:bookmarkStart w:id="1" w:name="_Toc458791447"/>
    </w:p>
    <w:p w:rsidR="00803EB8" w:rsidRPr="008328F8" w:rsidRDefault="00803EB8" w:rsidP="00803EB8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</w:p>
    <w:p w:rsidR="00FA5A5E" w:rsidRPr="008328F8" w:rsidRDefault="00F43827" w:rsidP="00803EB8">
      <w:pPr>
        <w:spacing w:line="240" w:lineRule="auto"/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803EB8" w:rsidRDefault="008328F8" w:rsidP="00803EB8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3C1BDB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="00803EB8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5F78D1" w:rsidRPr="005E2EEF">
              <w:rPr>
                <w:rFonts w:ascii="Tahoma" w:hAnsi="Tahoma" w:cs="Tahoma"/>
                <w:b/>
                <w:i w:val="0"/>
                <w:lang w:val="ru-RU"/>
              </w:rPr>
              <w:t>/1</w:t>
            </w:r>
            <w:r w:rsidR="00803EB8">
              <w:rPr>
                <w:rFonts w:ascii="Tahoma" w:hAnsi="Tahoma" w:cs="Tahoma"/>
                <w:b/>
                <w:i w:val="0"/>
                <w:lang w:val="ru-RU"/>
              </w:rPr>
              <w:t>0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803EB8" w:rsidRPr="00803EB8">
              <w:rPr>
                <w:rFonts w:ascii="Tahoma" w:hAnsi="Tahoma" w:cs="Tahoma"/>
                <w:i w:val="0"/>
                <w:lang w:val="ru-RU"/>
              </w:rPr>
              <w:t xml:space="preserve">Лом стальной </w:t>
            </w:r>
            <w:proofErr w:type="spellStart"/>
            <w:r w:rsidR="00803EB8" w:rsidRPr="00803EB8">
              <w:rPr>
                <w:rFonts w:ascii="Tahoma" w:hAnsi="Tahoma" w:cs="Tahoma"/>
                <w:i w:val="0"/>
                <w:lang w:val="ru-RU"/>
              </w:rPr>
              <w:t>жел</w:t>
            </w:r>
            <w:proofErr w:type="spellEnd"/>
            <w:r w:rsidR="00803EB8" w:rsidRPr="00803EB8">
              <w:rPr>
                <w:rFonts w:ascii="Tahoma" w:hAnsi="Tahoma" w:cs="Tahoma"/>
                <w:i w:val="0"/>
                <w:lang w:val="ru-RU"/>
              </w:rPr>
              <w:t>. №1-5А-1 ГОСТ 2787-2024, в количестве 40 тонн (</w:t>
            </w:r>
            <w:proofErr w:type="spellStart"/>
            <w:r w:rsidR="00803EB8" w:rsidRPr="00803EB8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803EB8" w:rsidRPr="00803EB8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E2EEF" w:rsidRDefault="00803EB8" w:rsidP="005E2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42E8A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демонтажа зданий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42E8A">
              <w:rPr>
                <w:rFonts w:ascii="Tahoma" w:hAnsi="Tahoma" w:cs="Tahoma"/>
                <w:sz w:val="20"/>
                <w:szCs w:val="20"/>
              </w:rPr>
              <w:t>оборудования Плавильного цеха. Металлолом состоит из б/у рельсов,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42E8A">
              <w:rPr>
                <w:rFonts w:ascii="Tahoma" w:hAnsi="Tahoma" w:cs="Tahoma"/>
                <w:sz w:val="20"/>
                <w:szCs w:val="20"/>
              </w:rPr>
              <w:t>различной длины, максимальная 14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42E8A">
              <w:rPr>
                <w:rFonts w:ascii="Tahoma" w:hAnsi="Tahoma" w:cs="Tahoma"/>
                <w:sz w:val="20"/>
                <w:szCs w:val="20"/>
              </w:rPr>
              <w:t xml:space="preserve">м, рельсовые крепления, костылей.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42E8A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и засора 0% (с учетом резки).</w:t>
            </w:r>
            <w:r w:rsidRPr="00B42E8A">
              <w:t xml:space="preserve"> </w:t>
            </w:r>
            <w:r w:rsidRPr="00B42E8A">
              <w:rPr>
                <w:rFonts w:ascii="Tahoma" w:hAnsi="Tahoma" w:cs="Tahoma"/>
                <w:sz w:val="20"/>
                <w:szCs w:val="20"/>
              </w:rPr>
              <w:t>При подаче автомашин под погрузку учитывать предельный размер ВИС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B42E8A">
              <w:rPr>
                <w:rFonts w:ascii="Tahoma" w:hAnsi="Tahoma" w:cs="Tahoma"/>
                <w:sz w:val="20"/>
                <w:szCs w:val="20"/>
              </w:rPr>
              <w:t>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42E8A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03EB8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3C1BDB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5310CB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bookmarkStart w:id="2" w:name="_GoBack"/>
            <w:r w:rsidRPr="005310CB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п. Никель, территория Плавильного цеха</w:t>
            </w:r>
            <w:bookmarkEnd w:id="2"/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лицензиям, допускам к </w:t>
            </w: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1A1EB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1A1EBF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03EB8" w:rsidRDefault="00803EB8" w:rsidP="00803EB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803EB8" w:rsidRPr="00937492" w:rsidRDefault="00803EB8" w:rsidP="00803EB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803EB8" w:rsidRPr="00937492" w:rsidRDefault="00803EB8" w:rsidP="00803EB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803EB8" w:rsidP="00803EB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03EB8" w:rsidRPr="00D410A1" w:rsidRDefault="00803EB8" w:rsidP="00803EB8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  <w:sz w:val="20"/>
              </w:rPr>
            </w:pPr>
            <w:r w:rsidRPr="00D410A1">
              <w:rPr>
                <w:rFonts w:ascii="Tahoma" w:hAnsi="Tahoma" w:cs="Tahoma"/>
                <w:b/>
                <w:color w:val="C45911" w:themeColor="accent2" w:themeShade="BF"/>
                <w:sz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8F77DB" w:rsidRPr="005E2EEF" w:rsidRDefault="00803EB8" w:rsidP="00803EB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5310CB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3C1BDB" w:rsidRDefault="007F68EB" w:rsidP="003C1BDB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3C1BD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803EB8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</w:t>
      </w:r>
      <w:r w:rsidR="00803EB8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0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lastRenderedPageBreak/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5310CB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5310CB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3112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1EBF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1BDB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10CB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03EB8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1297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20F82E-B732-400D-830D-221D3904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99</cp:revision>
  <cp:lastPrinted>2019-10-07T11:39:00Z</cp:lastPrinted>
  <dcterms:created xsi:type="dcterms:W3CDTF">2021-11-25T08:41:00Z</dcterms:created>
  <dcterms:modified xsi:type="dcterms:W3CDTF">2025-09-01T10:35:00Z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