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</w:t>
            </w:r>
            <w:r w:rsidR="00B677DA">
              <w:rPr>
                <w:rFonts w:ascii="Tahoma" w:hAnsi="Tahoma" w:cs="Tahoma"/>
                <w:b/>
                <w:sz w:val="20"/>
              </w:rPr>
              <w:t>9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AE58FD">
              <w:rPr>
                <w:rFonts w:ascii="Tahoma" w:hAnsi="Tahoma" w:cs="Tahoma"/>
                <w:b/>
                <w:sz w:val="20"/>
              </w:rPr>
              <w:t>3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AE58FD" w:rsidRPr="00AB6C3E">
              <w:rPr>
                <w:rFonts w:ascii="Tahoma" w:hAnsi="Tahoma" w:cs="Tahoma"/>
                <w:sz w:val="20"/>
                <w:szCs w:val="20"/>
              </w:rPr>
              <w:t>Лом, отходы (Свинец)</w:t>
            </w:r>
            <w:r w:rsidR="00AE58FD">
              <w:rPr>
                <w:rFonts w:ascii="Tahoma" w:hAnsi="Tahoma" w:cs="Tahoma"/>
                <w:sz w:val="20"/>
              </w:rPr>
              <w:t xml:space="preserve">, в количестве 0,750 </w:t>
            </w:r>
            <w:proofErr w:type="spellStart"/>
            <w:r w:rsidR="00AE58FD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AE58FD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AE58FD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AE58FD">
              <w:rPr>
                <w:rFonts w:ascii="Tahoma" w:hAnsi="Tahoma" w:cs="Tahoma"/>
                <w:sz w:val="20"/>
              </w:rPr>
              <w:t xml:space="preserve"> -5%/+2</w:t>
            </w:r>
            <w:r w:rsidR="00AE58FD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410A1" w:rsidRDefault="00AE58FD" w:rsidP="00B677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A90944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>хозяйственной деятельности, к</w:t>
            </w:r>
            <w:r w:rsidRPr="00A90944">
              <w:rPr>
                <w:rFonts w:ascii="Tahoma" w:hAnsi="Tahoma" w:cs="Tahoma"/>
                <w:sz w:val="20"/>
                <w:szCs w:val="20"/>
              </w:rPr>
              <w:t>усковой.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B677DA">
              <w:rPr>
                <w:rFonts w:ascii="Tahoma" w:hAnsi="Tahoma" w:cs="Tahoma"/>
                <w:b/>
                <w:sz w:val="20"/>
              </w:rPr>
              <w:t>16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AE58FD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AE58F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E58FD">
              <w:rPr>
                <w:rFonts w:ascii="Tahoma" w:hAnsi="Tahoma" w:cs="Tahoma"/>
                <w:bCs/>
                <w:sz w:val="20"/>
              </w:rPr>
              <w:t>цветных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AE58FD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AE58F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B677DA">
        <w:rPr>
          <w:rFonts w:ascii="Tahoma" w:hAnsi="Tahoma" w:cs="Tahoma"/>
          <w:sz w:val="20"/>
          <w:szCs w:val="20"/>
          <w:lang w:val="en-US"/>
        </w:rPr>
        <w:t>G</w:t>
      </w:r>
      <w:proofErr w:type="spellStart"/>
      <w:r w:rsidR="00537D23" w:rsidRPr="005D7215">
        <w:rPr>
          <w:rFonts w:ascii="Tahoma" w:hAnsi="Tahoma" w:cs="Tahoma"/>
          <w:sz w:val="20"/>
          <w:szCs w:val="20"/>
        </w:rPr>
        <w:t>риглашением</w:t>
      </w:r>
      <w:proofErr w:type="spellEnd"/>
      <w:r w:rsidR="00537D23" w:rsidRPr="005D7215">
        <w:rPr>
          <w:rFonts w:ascii="Tahoma" w:hAnsi="Tahoma" w:cs="Tahoma"/>
          <w:sz w:val="20"/>
          <w:szCs w:val="20"/>
        </w:rPr>
        <w:t xml:space="preserve">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E58F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E58F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6737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E58FD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 fillcolor="white">
      <v:fill color="white"/>
    </o:shapedefaults>
    <o:shapelayout v:ext="edit">
      <o:idmap v:ext="edit" data="1"/>
    </o:shapelayout>
  </w:shapeDefaults>
  <w:decimalSymbol w:val=","/>
  <w:listSeparator w:val=";"/>
  <w14:docId w14:val="259EC60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91E722-554D-4D33-8C8D-01666E4B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97</cp:revision>
  <cp:lastPrinted>2019-10-07T11:39:00Z</cp:lastPrinted>
  <dcterms:created xsi:type="dcterms:W3CDTF">2021-11-25T08:41:00Z</dcterms:created>
  <dcterms:modified xsi:type="dcterms:W3CDTF">2025-06-04T08:39:00Z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