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4A" w:rsidRDefault="0048054A" w:rsidP="0048054A">
      <w:pPr>
        <w:pStyle w:val="a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ИЗВЕЩЕНИЕ О ПРОВЕДЕНИИ ТОРГОВ ПО ПРОДАЖЕ ИМУЩЕСТВА</w:t>
      </w:r>
    </w:p>
    <w:p w:rsidR="0048054A" w:rsidRDefault="0048054A" w:rsidP="0048054A">
      <w:pPr>
        <w:pStyle w:val="a4"/>
        <w:ind w:firstLine="0"/>
        <w:jc w:val="center"/>
        <w:rPr>
          <w:rFonts w:ascii="Tahoma" w:hAnsi="Tahoma" w:cs="Tahoma"/>
          <w:sz w:val="20"/>
          <w:szCs w:val="20"/>
        </w:rPr>
      </w:pPr>
    </w:p>
    <w:p w:rsidR="0048054A" w:rsidRDefault="0048054A" w:rsidP="0048054A">
      <w:pPr>
        <w:pStyle w:val="a4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Акционерное общество «Кольская горно-металлургическая компания» (далее АО «Кольская ГМК») сообщает о проведении открытого аукциона по продаже недвижимого</w:t>
      </w:r>
      <w:r>
        <w:rPr>
          <w:rFonts w:ascii="Tahoma" w:hAnsi="Tahoma" w:cs="Tahoma"/>
          <w:bCs/>
          <w:sz w:val="20"/>
          <w:szCs w:val="20"/>
        </w:rPr>
        <w:t xml:space="preserve"> имущества, принадлежащего</w:t>
      </w:r>
      <w:r>
        <w:rPr>
          <w:rFonts w:ascii="Tahoma" w:hAnsi="Tahoma" w:cs="Tahoma"/>
          <w:bCs/>
          <w:sz w:val="20"/>
          <w:szCs w:val="20"/>
        </w:rPr>
        <w:br/>
        <w:t xml:space="preserve">АО «Кольская ГМК». </w:t>
      </w:r>
    </w:p>
    <w:p w:rsidR="0048054A" w:rsidRDefault="0048054A" w:rsidP="0048054A">
      <w:pPr>
        <w:pStyle w:val="a4"/>
        <w:tabs>
          <w:tab w:val="left" w:pos="709"/>
          <w:tab w:val="left" w:pos="851"/>
        </w:tabs>
        <w:ind w:firstLine="284"/>
        <w:rPr>
          <w:rFonts w:ascii="Tahoma" w:hAnsi="Tahoma" w:cs="Tahoma"/>
          <w:color w:val="0070C0"/>
          <w:sz w:val="20"/>
          <w:szCs w:val="20"/>
        </w:rPr>
      </w:pPr>
    </w:p>
    <w:p w:rsidR="0048054A" w:rsidRDefault="0048054A" w:rsidP="0048054A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Общие сведения.</w:t>
      </w:r>
    </w:p>
    <w:p w:rsidR="0048054A" w:rsidRDefault="0048054A" w:rsidP="0048054A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Торги проводятся в форме аукциона, открытого по составу участников и по форме подачи предложений по цене.</w:t>
      </w:r>
    </w:p>
    <w:p w:rsidR="0048054A" w:rsidRDefault="0048054A" w:rsidP="0048054A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Дата и время начала приема заявок – </w:t>
      </w:r>
      <w:r w:rsidR="00CF20E0">
        <w:rPr>
          <w:rFonts w:ascii="Tahoma" w:eastAsia="Times New Roman" w:hAnsi="Tahoma" w:cs="Tahoma"/>
          <w:b/>
          <w:sz w:val="20"/>
          <w:szCs w:val="20"/>
          <w:u w:val="single"/>
        </w:rPr>
        <w:t>18.11</w:t>
      </w:r>
      <w:r w:rsidR="00066934">
        <w:rPr>
          <w:rFonts w:ascii="Tahoma" w:eastAsia="Times New Roman" w:hAnsi="Tahoma" w:cs="Tahoma"/>
          <w:b/>
          <w:sz w:val="20"/>
          <w:szCs w:val="20"/>
          <w:u w:val="single"/>
        </w:rPr>
        <w:t>.</w:t>
      </w:r>
      <w:r>
        <w:rPr>
          <w:rFonts w:ascii="Tahoma" w:eastAsia="Times New Roman" w:hAnsi="Tahoma" w:cs="Tahoma"/>
          <w:b/>
          <w:sz w:val="20"/>
          <w:szCs w:val="20"/>
          <w:u w:val="single"/>
        </w:rPr>
        <w:t xml:space="preserve">2023 </w:t>
      </w:r>
      <w:r>
        <w:rPr>
          <w:rFonts w:ascii="Tahoma" w:eastAsia="Times New Roman" w:hAnsi="Tahoma" w:cs="Tahoma"/>
          <w:sz w:val="20"/>
          <w:szCs w:val="20"/>
        </w:rPr>
        <w:t>с 00:00 по московскому времени.</w:t>
      </w:r>
    </w:p>
    <w:p w:rsidR="0048054A" w:rsidRDefault="0048054A" w:rsidP="0048054A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Дата и время окончания приема заявок – </w:t>
      </w:r>
      <w:r w:rsidR="00CF20E0">
        <w:rPr>
          <w:rFonts w:ascii="Tahoma" w:eastAsia="Times New Roman" w:hAnsi="Tahoma" w:cs="Tahoma"/>
          <w:b/>
          <w:sz w:val="20"/>
          <w:szCs w:val="20"/>
          <w:u w:val="single"/>
        </w:rPr>
        <w:t>18.12</w:t>
      </w:r>
      <w:r w:rsidR="00066934">
        <w:rPr>
          <w:rFonts w:ascii="Tahoma" w:eastAsia="Times New Roman" w:hAnsi="Tahoma" w:cs="Tahoma"/>
          <w:b/>
          <w:sz w:val="20"/>
          <w:szCs w:val="20"/>
          <w:u w:val="single"/>
        </w:rPr>
        <w:t>.</w:t>
      </w:r>
      <w:r>
        <w:rPr>
          <w:rFonts w:ascii="Tahoma" w:eastAsia="Times New Roman" w:hAnsi="Tahoma" w:cs="Tahoma"/>
          <w:b/>
          <w:sz w:val="20"/>
          <w:szCs w:val="20"/>
          <w:u w:val="single"/>
        </w:rPr>
        <w:t xml:space="preserve">2023 </w:t>
      </w:r>
      <w:r>
        <w:rPr>
          <w:rFonts w:ascii="Tahoma" w:eastAsia="Times New Roman" w:hAnsi="Tahoma" w:cs="Tahoma"/>
          <w:sz w:val="20"/>
          <w:szCs w:val="20"/>
        </w:rPr>
        <w:t>в 23:59 по московскому времени.</w:t>
      </w:r>
    </w:p>
    <w:p w:rsidR="0048054A" w:rsidRPr="00F377B8" w:rsidRDefault="0048054A" w:rsidP="0048054A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jc w:val="both"/>
        <w:rPr>
          <w:rFonts w:ascii="Tahoma" w:eastAsia="Times New Roman" w:hAnsi="Tahoma" w:cs="Tahoma"/>
          <w:sz w:val="20"/>
          <w:szCs w:val="20"/>
        </w:rPr>
      </w:pPr>
      <w:r w:rsidRPr="00F377B8">
        <w:rPr>
          <w:rFonts w:ascii="Tahoma" w:eastAsia="Times New Roman" w:hAnsi="Tahoma" w:cs="Tahoma"/>
          <w:sz w:val="20"/>
          <w:szCs w:val="20"/>
        </w:rPr>
        <w:t>Место и время приема заявок: 184507, Мурманская область, г.Мончегорск-7, АО «Кольская ГМК»,</w:t>
      </w:r>
      <w:r>
        <w:rPr>
          <w:rFonts w:ascii="Tahoma" w:eastAsia="Times New Roman" w:hAnsi="Tahoma" w:cs="Tahoma"/>
          <w:sz w:val="20"/>
          <w:szCs w:val="20"/>
        </w:rPr>
        <w:br/>
        <w:t xml:space="preserve"> </w:t>
      </w:r>
      <w:r w:rsidRPr="00F377B8">
        <w:rPr>
          <w:rFonts w:ascii="Tahoma" w:eastAsia="Times New Roman" w:hAnsi="Tahoma" w:cs="Tahoma"/>
          <w:sz w:val="20"/>
          <w:szCs w:val="20"/>
        </w:rPr>
        <w:t xml:space="preserve">Отдел организации </w:t>
      </w:r>
      <w:r>
        <w:rPr>
          <w:rFonts w:ascii="Tahoma" w:eastAsia="Times New Roman" w:hAnsi="Tahoma" w:cs="Tahoma"/>
          <w:sz w:val="20"/>
          <w:szCs w:val="20"/>
        </w:rPr>
        <w:t>тендерных процедур</w:t>
      </w:r>
      <w:r w:rsidRPr="00F377B8">
        <w:rPr>
          <w:rFonts w:ascii="Tahoma" w:eastAsia="Times New Roman" w:hAnsi="Tahoma" w:cs="Tahoma"/>
          <w:sz w:val="20"/>
          <w:szCs w:val="20"/>
        </w:rPr>
        <w:t>, тел.</w:t>
      </w:r>
      <w:r>
        <w:rPr>
          <w:rFonts w:ascii="Tahoma" w:eastAsia="Times New Roman" w:hAnsi="Tahoma" w:cs="Tahoma"/>
          <w:sz w:val="20"/>
          <w:szCs w:val="20"/>
        </w:rPr>
        <w:t>8</w:t>
      </w:r>
      <w:r w:rsidRPr="00F377B8">
        <w:rPr>
          <w:rFonts w:ascii="Tahoma" w:eastAsia="Times New Roman" w:hAnsi="Tahoma" w:cs="Tahoma"/>
          <w:sz w:val="20"/>
          <w:szCs w:val="20"/>
        </w:rPr>
        <w:t>(815-36) 7-</w:t>
      </w:r>
      <w:r>
        <w:rPr>
          <w:rFonts w:ascii="Tahoma" w:eastAsia="Times New Roman" w:hAnsi="Tahoma" w:cs="Tahoma"/>
          <w:sz w:val="20"/>
          <w:szCs w:val="20"/>
        </w:rPr>
        <w:t>74-78.</w:t>
      </w:r>
    </w:p>
    <w:p w:rsidR="0048054A" w:rsidRPr="00F377B8" w:rsidRDefault="0048054A" w:rsidP="0048054A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jc w:val="both"/>
        <w:rPr>
          <w:rFonts w:ascii="Tahoma" w:eastAsia="Times New Roman" w:hAnsi="Tahoma" w:cs="Tahoma"/>
          <w:sz w:val="20"/>
          <w:szCs w:val="20"/>
        </w:rPr>
      </w:pPr>
      <w:r w:rsidRPr="00F377B8">
        <w:rPr>
          <w:rFonts w:ascii="Tahoma" w:eastAsia="Times New Roman" w:hAnsi="Tahoma" w:cs="Tahoma"/>
          <w:sz w:val="20"/>
          <w:szCs w:val="20"/>
        </w:rPr>
        <w:t xml:space="preserve">Дата и место рассмотрения заявок на участие в аукционе </w:t>
      </w:r>
      <w:r>
        <w:rPr>
          <w:rFonts w:ascii="Tahoma" w:eastAsia="Times New Roman" w:hAnsi="Tahoma" w:cs="Tahoma"/>
          <w:sz w:val="20"/>
          <w:szCs w:val="20"/>
        </w:rPr>
        <w:t>–</w:t>
      </w:r>
      <w:r w:rsidRPr="00F377B8">
        <w:rPr>
          <w:rFonts w:ascii="Tahoma" w:eastAsia="Times New Roman" w:hAnsi="Tahoma" w:cs="Tahoma"/>
          <w:sz w:val="20"/>
          <w:szCs w:val="20"/>
        </w:rPr>
        <w:t xml:space="preserve"> </w:t>
      </w:r>
      <w:r w:rsidR="00CF20E0">
        <w:rPr>
          <w:rFonts w:ascii="Tahoma" w:eastAsia="Times New Roman" w:hAnsi="Tahoma" w:cs="Tahoma"/>
          <w:b/>
          <w:sz w:val="20"/>
          <w:szCs w:val="20"/>
          <w:u w:val="single"/>
        </w:rPr>
        <w:t>22.12</w:t>
      </w:r>
      <w:r w:rsidR="00066934">
        <w:rPr>
          <w:rFonts w:ascii="Tahoma" w:eastAsia="Times New Roman" w:hAnsi="Tahoma" w:cs="Tahoma"/>
          <w:b/>
          <w:sz w:val="20"/>
          <w:szCs w:val="20"/>
          <w:u w:val="single"/>
        </w:rPr>
        <w:t>.</w:t>
      </w:r>
      <w:r>
        <w:rPr>
          <w:rFonts w:ascii="Tahoma" w:eastAsia="Times New Roman" w:hAnsi="Tahoma" w:cs="Tahoma"/>
          <w:b/>
          <w:sz w:val="20"/>
          <w:szCs w:val="20"/>
          <w:u w:val="single"/>
        </w:rPr>
        <w:t>2023</w:t>
      </w:r>
      <w:r w:rsidRPr="001E7740">
        <w:rPr>
          <w:rFonts w:ascii="Tahoma" w:eastAsia="Times New Roman" w:hAnsi="Tahoma" w:cs="Tahoma"/>
          <w:b/>
          <w:sz w:val="20"/>
          <w:szCs w:val="20"/>
          <w:u w:val="single"/>
        </w:rPr>
        <w:t xml:space="preserve"> </w:t>
      </w:r>
      <w:r w:rsidRPr="00F377B8">
        <w:rPr>
          <w:rFonts w:ascii="Tahoma" w:eastAsia="Times New Roman" w:hAnsi="Tahoma" w:cs="Tahoma"/>
          <w:sz w:val="20"/>
          <w:szCs w:val="20"/>
        </w:rPr>
        <w:t xml:space="preserve">года в </w:t>
      </w:r>
      <w:r w:rsidR="00740E33">
        <w:rPr>
          <w:rFonts w:ascii="Tahoma" w:eastAsia="Times New Roman" w:hAnsi="Tahoma" w:cs="Tahoma"/>
          <w:sz w:val="20"/>
          <w:szCs w:val="20"/>
        </w:rPr>
        <w:t>15</w:t>
      </w:r>
      <w:r>
        <w:rPr>
          <w:rFonts w:ascii="Tahoma" w:eastAsia="Times New Roman" w:hAnsi="Tahoma" w:cs="Tahoma"/>
          <w:sz w:val="20"/>
          <w:szCs w:val="20"/>
        </w:rPr>
        <w:t xml:space="preserve">.00 </w:t>
      </w:r>
      <w:r w:rsidRPr="00F377B8">
        <w:rPr>
          <w:rFonts w:ascii="Tahoma" w:eastAsia="Times New Roman" w:hAnsi="Tahoma" w:cs="Tahoma"/>
          <w:sz w:val="20"/>
          <w:szCs w:val="20"/>
        </w:rPr>
        <w:t>часов по московскому времени по адресу: 184507, Мурманская область, г.Мончегорск-7, АО «Кольская ГМК»,</w:t>
      </w:r>
      <w:r>
        <w:rPr>
          <w:rFonts w:ascii="Tahoma" w:eastAsia="Times New Roman" w:hAnsi="Tahoma" w:cs="Tahoma"/>
          <w:sz w:val="20"/>
          <w:szCs w:val="20"/>
        </w:rPr>
        <w:br/>
        <w:t xml:space="preserve"> </w:t>
      </w:r>
      <w:r w:rsidRPr="001D6177">
        <w:rPr>
          <w:rFonts w:ascii="Tahoma" w:eastAsia="Times New Roman" w:hAnsi="Tahoma" w:cs="Tahoma"/>
          <w:sz w:val="20"/>
          <w:szCs w:val="20"/>
        </w:rPr>
        <w:t>Отдел организации тендерных процедур</w:t>
      </w:r>
      <w:r w:rsidRPr="00F377B8">
        <w:rPr>
          <w:rFonts w:ascii="Tahoma" w:eastAsia="Times New Roman" w:hAnsi="Tahoma" w:cs="Tahoma"/>
          <w:sz w:val="20"/>
          <w:szCs w:val="20"/>
        </w:rPr>
        <w:t xml:space="preserve">, тел. </w:t>
      </w:r>
      <w:r>
        <w:rPr>
          <w:rFonts w:ascii="Tahoma" w:eastAsia="Times New Roman" w:hAnsi="Tahoma" w:cs="Tahoma"/>
          <w:sz w:val="20"/>
          <w:szCs w:val="20"/>
        </w:rPr>
        <w:t>8</w:t>
      </w:r>
      <w:r w:rsidRPr="00F377B8">
        <w:rPr>
          <w:rFonts w:ascii="Tahoma" w:eastAsia="Times New Roman" w:hAnsi="Tahoma" w:cs="Tahoma"/>
          <w:sz w:val="20"/>
          <w:szCs w:val="20"/>
        </w:rPr>
        <w:t>(815-36) 7</w:t>
      </w:r>
      <w:r>
        <w:rPr>
          <w:rFonts w:ascii="Tahoma" w:eastAsia="Times New Roman" w:hAnsi="Tahoma" w:cs="Tahoma"/>
          <w:sz w:val="20"/>
          <w:szCs w:val="20"/>
        </w:rPr>
        <w:t>-74-78.</w:t>
      </w:r>
    </w:p>
    <w:p w:rsidR="0048054A" w:rsidRPr="00765560" w:rsidRDefault="0048054A" w:rsidP="0048054A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uppressAutoHyphens/>
        <w:snapToGrid w:val="0"/>
        <w:spacing w:before="0" w:beforeAutospacing="0" w:after="0" w:afterAutospacing="0"/>
        <w:jc w:val="both"/>
        <w:rPr>
          <w:rFonts w:ascii="Tahoma" w:eastAsia="Times New Roman" w:hAnsi="Tahoma" w:cs="Tahoma"/>
          <w:sz w:val="20"/>
          <w:szCs w:val="20"/>
        </w:rPr>
      </w:pPr>
      <w:r w:rsidRPr="00765560">
        <w:rPr>
          <w:rFonts w:ascii="Tahoma" w:eastAsia="Times New Roman" w:hAnsi="Tahoma" w:cs="Tahoma"/>
          <w:sz w:val="20"/>
          <w:szCs w:val="20"/>
        </w:rPr>
        <w:t xml:space="preserve">Аукцион состоится </w:t>
      </w:r>
      <w:r w:rsidR="00CF20E0">
        <w:rPr>
          <w:rFonts w:ascii="Tahoma" w:eastAsia="Times New Roman" w:hAnsi="Tahoma" w:cs="Tahoma"/>
          <w:b/>
          <w:sz w:val="20"/>
          <w:szCs w:val="20"/>
          <w:u w:val="single"/>
        </w:rPr>
        <w:t>29.12</w:t>
      </w:r>
      <w:r w:rsidR="00066934">
        <w:rPr>
          <w:rFonts w:ascii="Tahoma" w:eastAsia="Times New Roman" w:hAnsi="Tahoma" w:cs="Tahoma"/>
          <w:b/>
          <w:sz w:val="20"/>
          <w:szCs w:val="20"/>
          <w:u w:val="single"/>
        </w:rPr>
        <w:t>.</w:t>
      </w:r>
      <w:r>
        <w:rPr>
          <w:rFonts w:ascii="Tahoma" w:eastAsia="Times New Roman" w:hAnsi="Tahoma" w:cs="Tahoma"/>
          <w:b/>
          <w:sz w:val="20"/>
          <w:szCs w:val="20"/>
          <w:u w:val="single"/>
        </w:rPr>
        <w:t>2023</w:t>
      </w:r>
      <w:r w:rsidRPr="00765560">
        <w:rPr>
          <w:rFonts w:ascii="Tahoma" w:eastAsia="Times New Roman" w:hAnsi="Tahoma" w:cs="Tahoma"/>
          <w:sz w:val="20"/>
          <w:szCs w:val="20"/>
        </w:rPr>
        <w:t xml:space="preserve"> года в </w:t>
      </w:r>
      <w:r>
        <w:rPr>
          <w:rFonts w:ascii="Tahoma" w:eastAsia="Times New Roman" w:hAnsi="Tahoma" w:cs="Tahoma"/>
          <w:sz w:val="20"/>
          <w:szCs w:val="20"/>
        </w:rPr>
        <w:t>11.00</w:t>
      </w:r>
      <w:r w:rsidRPr="00765560">
        <w:rPr>
          <w:rFonts w:ascii="Tahoma" w:eastAsia="Times New Roman" w:hAnsi="Tahoma" w:cs="Tahoma"/>
          <w:sz w:val="20"/>
          <w:szCs w:val="20"/>
        </w:rPr>
        <w:t xml:space="preserve"> часов по местному времени по </w:t>
      </w:r>
      <w:r>
        <w:rPr>
          <w:rFonts w:ascii="Tahoma" w:eastAsia="Times New Roman" w:hAnsi="Tahoma" w:cs="Tahoma"/>
          <w:sz w:val="20"/>
          <w:szCs w:val="20"/>
        </w:rPr>
        <w:t xml:space="preserve">адресу: </w:t>
      </w:r>
      <w:r w:rsidRPr="00765560">
        <w:rPr>
          <w:rFonts w:ascii="Tahoma" w:eastAsia="Times New Roman" w:hAnsi="Tahoma" w:cs="Tahoma"/>
          <w:sz w:val="20"/>
          <w:szCs w:val="20"/>
        </w:rPr>
        <w:t>184507, Мурманская область, г.Мончегорск-7, АО «</w:t>
      </w:r>
      <w:r w:rsidR="00CF20E0">
        <w:rPr>
          <w:rFonts w:ascii="Tahoma" w:eastAsia="Times New Roman" w:hAnsi="Tahoma" w:cs="Tahoma"/>
          <w:sz w:val="20"/>
          <w:szCs w:val="20"/>
        </w:rPr>
        <w:t>Кольская ГМК», Отдел</w:t>
      </w:r>
      <w:r w:rsidRPr="00765560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тендерных </w:t>
      </w:r>
      <w:r w:rsidRPr="00765560">
        <w:rPr>
          <w:rFonts w:ascii="Tahoma" w:eastAsia="Times New Roman" w:hAnsi="Tahoma" w:cs="Tahoma"/>
          <w:sz w:val="20"/>
          <w:szCs w:val="20"/>
        </w:rPr>
        <w:t xml:space="preserve">процедур, тел. </w:t>
      </w:r>
      <w:r>
        <w:rPr>
          <w:rFonts w:ascii="Tahoma" w:eastAsia="Times New Roman" w:hAnsi="Tahoma" w:cs="Tahoma"/>
          <w:sz w:val="20"/>
          <w:szCs w:val="20"/>
        </w:rPr>
        <w:t xml:space="preserve">8 </w:t>
      </w:r>
      <w:r w:rsidRPr="00765560">
        <w:rPr>
          <w:rFonts w:ascii="Tahoma" w:eastAsia="Times New Roman" w:hAnsi="Tahoma" w:cs="Tahoma"/>
          <w:sz w:val="20"/>
          <w:szCs w:val="20"/>
        </w:rPr>
        <w:t>(81536) 7-</w:t>
      </w:r>
      <w:r>
        <w:rPr>
          <w:rFonts w:ascii="Tahoma" w:eastAsia="Times New Roman" w:hAnsi="Tahoma" w:cs="Tahoma"/>
          <w:sz w:val="20"/>
          <w:szCs w:val="20"/>
        </w:rPr>
        <w:t>74-78.</w:t>
      </w:r>
    </w:p>
    <w:p w:rsidR="0048054A" w:rsidRPr="00765560" w:rsidRDefault="0048054A" w:rsidP="0048054A">
      <w:pPr>
        <w:rPr>
          <w:rFonts w:ascii="Tahoma" w:hAnsi="Tahoma" w:cs="Tahoma"/>
          <w:noProof/>
          <w:sz w:val="20"/>
          <w:szCs w:val="20"/>
        </w:rPr>
      </w:pPr>
      <w:r w:rsidRPr="00765560">
        <w:rPr>
          <w:rFonts w:ascii="Tahoma" w:hAnsi="Tahoma" w:cs="Tahoma"/>
          <w:sz w:val="20"/>
          <w:szCs w:val="20"/>
        </w:rPr>
        <w:t xml:space="preserve">По вопросам проведения аукциона, осмотра имущества, получения документации об аукционе, ознакомления с формой заявки и проектом договора купли-продажи обращаться </w:t>
      </w:r>
      <w:r>
        <w:rPr>
          <w:rFonts w:ascii="Tahoma" w:hAnsi="Tahoma" w:cs="Tahoma"/>
          <w:sz w:val="20"/>
          <w:szCs w:val="20"/>
        </w:rPr>
        <w:t xml:space="preserve">к </w:t>
      </w:r>
      <w:r w:rsidR="00CF20E0">
        <w:rPr>
          <w:rFonts w:ascii="Tahoma" w:hAnsi="Tahoma" w:cs="Tahoma"/>
          <w:sz w:val="20"/>
          <w:szCs w:val="20"/>
        </w:rPr>
        <w:t xml:space="preserve">ведущему </w:t>
      </w:r>
      <w:r w:rsidRPr="00765560">
        <w:rPr>
          <w:rFonts w:ascii="Tahoma" w:hAnsi="Tahoma" w:cs="Tahoma"/>
          <w:sz w:val="20"/>
          <w:szCs w:val="20"/>
        </w:rPr>
        <w:t>специалист</w:t>
      </w:r>
      <w:r>
        <w:rPr>
          <w:rFonts w:ascii="Tahoma" w:hAnsi="Tahoma" w:cs="Tahoma"/>
          <w:sz w:val="20"/>
          <w:szCs w:val="20"/>
        </w:rPr>
        <w:t xml:space="preserve">у </w:t>
      </w:r>
      <w:r w:rsidRPr="00765560">
        <w:rPr>
          <w:rFonts w:ascii="Tahoma" w:hAnsi="Tahoma" w:cs="Tahoma"/>
          <w:sz w:val="20"/>
          <w:szCs w:val="20"/>
        </w:rPr>
        <w:t>отдел</w:t>
      </w:r>
      <w:r>
        <w:rPr>
          <w:rFonts w:ascii="Tahoma" w:hAnsi="Tahoma" w:cs="Tahoma"/>
          <w:sz w:val="20"/>
          <w:szCs w:val="20"/>
        </w:rPr>
        <w:t>а</w:t>
      </w:r>
      <w:bookmarkStart w:id="0" w:name="_GoBack"/>
      <w:bookmarkEnd w:id="0"/>
      <w:r w:rsidRPr="0076556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тендерных процедур</w:t>
      </w:r>
      <w:r w:rsidRPr="00765560">
        <w:rPr>
          <w:rFonts w:ascii="Tahoma" w:hAnsi="Tahoma" w:cs="Tahoma"/>
          <w:sz w:val="20"/>
          <w:szCs w:val="20"/>
        </w:rPr>
        <w:t xml:space="preserve"> АО «Кольская ГМК» </w:t>
      </w:r>
      <w:proofErr w:type="spellStart"/>
      <w:r w:rsidRPr="00125B21">
        <w:rPr>
          <w:rFonts w:ascii="Tahoma" w:hAnsi="Tahoma" w:cs="Tahoma"/>
          <w:sz w:val="20"/>
          <w:szCs w:val="20"/>
        </w:rPr>
        <w:t>Цибулин</w:t>
      </w:r>
      <w:r>
        <w:rPr>
          <w:rFonts w:ascii="Tahoma" w:hAnsi="Tahoma" w:cs="Tahoma"/>
          <w:sz w:val="20"/>
          <w:szCs w:val="20"/>
        </w:rPr>
        <w:t>у</w:t>
      </w:r>
      <w:proofErr w:type="spellEnd"/>
      <w:r>
        <w:rPr>
          <w:rFonts w:ascii="Tahoma" w:hAnsi="Tahoma" w:cs="Tahoma"/>
          <w:sz w:val="20"/>
          <w:szCs w:val="20"/>
        </w:rPr>
        <w:t xml:space="preserve"> Дмитрию</w:t>
      </w:r>
      <w:r w:rsidRPr="00125B21">
        <w:rPr>
          <w:rFonts w:ascii="Tahoma" w:hAnsi="Tahoma" w:cs="Tahoma"/>
          <w:sz w:val="20"/>
          <w:szCs w:val="20"/>
        </w:rPr>
        <w:t xml:space="preserve"> Викторович</w:t>
      </w:r>
      <w:r>
        <w:rPr>
          <w:rFonts w:ascii="Tahoma" w:hAnsi="Tahoma" w:cs="Tahoma"/>
          <w:sz w:val="20"/>
          <w:szCs w:val="20"/>
        </w:rPr>
        <w:t>у</w:t>
      </w:r>
      <w:r w:rsidRPr="00125B21">
        <w:rPr>
          <w:rFonts w:ascii="Tahoma" w:hAnsi="Tahoma" w:cs="Tahoma"/>
          <w:sz w:val="20"/>
          <w:szCs w:val="20"/>
        </w:rPr>
        <w:t xml:space="preserve"> ежедневно по рабочим дням с 09:00 до 18:00 часов, </w:t>
      </w:r>
      <w:proofErr w:type="spellStart"/>
      <w:r w:rsidRPr="00125B21">
        <w:rPr>
          <w:rFonts w:ascii="Tahoma" w:hAnsi="Tahoma" w:cs="Tahoma"/>
          <w:sz w:val="20"/>
          <w:szCs w:val="20"/>
        </w:rPr>
        <w:t>конт</w:t>
      </w:r>
      <w:proofErr w:type="spellEnd"/>
      <w:r w:rsidRPr="00125B21">
        <w:rPr>
          <w:rFonts w:ascii="Tahoma" w:hAnsi="Tahoma" w:cs="Tahoma"/>
          <w:sz w:val="20"/>
          <w:szCs w:val="20"/>
        </w:rPr>
        <w:t>. тел. 8 (81536) 7-74-78, e-</w:t>
      </w:r>
      <w:proofErr w:type="spellStart"/>
      <w:r w:rsidRPr="00125B21">
        <w:rPr>
          <w:rFonts w:ascii="Tahoma" w:hAnsi="Tahoma" w:cs="Tahoma"/>
          <w:sz w:val="20"/>
          <w:szCs w:val="20"/>
        </w:rPr>
        <w:t>mail</w:t>
      </w:r>
      <w:proofErr w:type="spellEnd"/>
      <w:r w:rsidRPr="00125B21">
        <w:rPr>
          <w:rFonts w:ascii="Tahoma" w:hAnsi="Tahoma" w:cs="Tahoma"/>
          <w:sz w:val="20"/>
          <w:szCs w:val="20"/>
        </w:rPr>
        <w:t>: TsibulinDV@kolagmk.ru</w:t>
      </w:r>
      <w:r>
        <w:rPr>
          <w:rFonts w:ascii="Tahoma" w:hAnsi="Tahoma" w:cs="Tahoma"/>
          <w:noProof/>
          <w:sz w:val="20"/>
          <w:szCs w:val="20"/>
        </w:rPr>
        <w:t>.</w:t>
      </w:r>
    </w:p>
    <w:p w:rsidR="0048054A" w:rsidRDefault="0048054A" w:rsidP="0048054A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Победителем аукциона признается лицо, предложившее наиболее высокую цену за предмет торгов.</w:t>
      </w:r>
    </w:p>
    <w:p w:rsidR="0048054A" w:rsidRDefault="0048054A" w:rsidP="0048054A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Договор купли-продажи заключается между Продавцом и победителем аукциона в течение </w:t>
      </w:r>
      <w:r>
        <w:rPr>
          <w:rFonts w:ascii="Tahoma" w:hAnsi="Tahoma" w:cs="Tahoma"/>
          <w:spacing w:val="-4"/>
          <w:sz w:val="20"/>
          <w:szCs w:val="20"/>
        </w:rPr>
        <w:t>15 (пятнадцати) календарных дней с даты проведения торгов. При уклонении (отказе) победителя аукциона от заключения договора купли-продажи в указанный срок задаток не возвращается. Результат аукциона аннулируется продавцом.</w:t>
      </w:r>
    </w:p>
    <w:p w:rsidR="0048054A" w:rsidRDefault="0048054A" w:rsidP="0048054A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>Организатор аукциона вправе отказаться от проведения аукциона не позднее чем за 3 (три) дня до наступления даты проведения аукциона.</w:t>
      </w:r>
    </w:p>
    <w:p w:rsidR="0048054A" w:rsidRDefault="0048054A" w:rsidP="0048054A">
      <w:pPr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>11. Извещение об отказе от проведения аукциона размещается на сайте: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 w:rsidRPr="00C2104F">
          <w:rPr>
            <w:rStyle w:val="a5"/>
            <w:rFonts w:ascii="Tahoma" w:hAnsi="Tahoma" w:cs="Tahoma"/>
            <w:sz w:val="20"/>
            <w:szCs w:val="20"/>
          </w:rPr>
          <w:t>http://www.kola</w:t>
        </w:r>
        <w:bookmarkStart w:id="1" w:name="_Hlt494804979"/>
        <w:bookmarkStart w:id="2" w:name="_Hlt494804980"/>
        <w:bookmarkStart w:id="3" w:name="_Hlt494804981"/>
        <w:r w:rsidRPr="00C2104F">
          <w:rPr>
            <w:rStyle w:val="a5"/>
            <w:rFonts w:ascii="Tahoma" w:hAnsi="Tahoma" w:cs="Tahoma"/>
            <w:sz w:val="20"/>
            <w:szCs w:val="20"/>
          </w:rPr>
          <w:t>g</w:t>
        </w:r>
        <w:bookmarkEnd w:id="1"/>
        <w:bookmarkEnd w:id="2"/>
        <w:bookmarkEnd w:id="3"/>
        <w:r w:rsidRPr="00C2104F">
          <w:rPr>
            <w:rStyle w:val="a5"/>
            <w:rFonts w:ascii="Tahoma" w:hAnsi="Tahoma" w:cs="Tahoma"/>
            <w:sz w:val="20"/>
            <w:szCs w:val="20"/>
          </w:rPr>
          <w:t>mk.ru/tenders/c</w:t>
        </w:r>
        <w:bookmarkStart w:id="4" w:name="_Hlt494894871"/>
        <w:bookmarkStart w:id="5" w:name="_Hlt494894872"/>
        <w:r w:rsidRPr="00C2104F">
          <w:rPr>
            <w:rStyle w:val="a5"/>
            <w:rFonts w:ascii="Tahoma" w:hAnsi="Tahoma" w:cs="Tahoma"/>
            <w:sz w:val="20"/>
            <w:szCs w:val="20"/>
          </w:rPr>
          <w:t>o</w:t>
        </w:r>
        <w:bookmarkEnd w:id="4"/>
        <w:bookmarkEnd w:id="5"/>
        <w:r w:rsidRPr="00C2104F">
          <w:rPr>
            <w:rStyle w:val="a5"/>
            <w:rFonts w:ascii="Tahoma" w:hAnsi="Tahoma" w:cs="Tahoma"/>
            <w:sz w:val="20"/>
            <w:szCs w:val="20"/>
          </w:rPr>
          <w:t>ntwork/movprops</w:t>
        </w:r>
      </w:hyperlink>
      <w:r>
        <w:rPr>
          <w:rFonts w:ascii="Tahoma" w:hAnsi="Tahoma" w:cs="Tahoma"/>
          <w:sz w:val="20"/>
          <w:szCs w:val="20"/>
        </w:rPr>
        <w:t>.</w:t>
      </w:r>
    </w:p>
    <w:p w:rsidR="0048054A" w:rsidRDefault="0048054A" w:rsidP="0048054A">
      <w:pPr>
        <w:pStyle w:val="a4"/>
        <w:tabs>
          <w:tab w:val="left" w:pos="709"/>
        </w:tabs>
        <w:ind w:firstLine="284"/>
        <w:rPr>
          <w:rFonts w:ascii="Tahoma" w:hAnsi="Tahoma" w:cs="Tahoma"/>
          <w:b/>
          <w:bCs/>
          <w:sz w:val="20"/>
          <w:szCs w:val="20"/>
        </w:rPr>
      </w:pPr>
    </w:p>
    <w:p w:rsidR="0048054A" w:rsidRDefault="0048054A" w:rsidP="0048054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rPr>
          <w:rFonts w:ascii="Tahoma" w:hAnsi="Tahoma" w:cs="Tahoma"/>
          <w:b/>
          <w:bCs/>
          <w:spacing w:val="-4"/>
          <w:kern w:val="2"/>
          <w:sz w:val="20"/>
          <w:szCs w:val="20"/>
        </w:rPr>
      </w:pPr>
      <w:r>
        <w:rPr>
          <w:rFonts w:ascii="Tahoma" w:hAnsi="Tahoma" w:cs="Tahoma"/>
          <w:b/>
          <w:bCs/>
          <w:spacing w:val="-4"/>
          <w:kern w:val="2"/>
          <w:sz w:val="20"/>
          <w:szCs w:val="20"/>
        </w:rPr>
        <w:t xml:space="preserve">Сведения об имуществе, выставляемом на аукцион.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919"/>
        <w:gridCol w:w="2178"/>
        <w:gridCol w:w="2611"/>
        <w:gridCol w:w="1382"/>
        <w:gridCol w:w="1382"/>
        <w:gridCol w:w="1528"/>
      </w:tblGrid>
      <w:tr w:rsidR="0048054A" w:rsidRPr="00E73564" w:rsidTr="00FB686C">
        <w:trPr>
          <w:trHeight w:val="87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bCs/>
                <w:sz w:val="20"/>
                <w:szCs w:val="20"/>
              </w:rPr>
              <w:t>Инв. №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Начальная цена реализации </w:t>
            </w:r>
          </w:p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bCs/>
                <w:sz w:val="20"/>
                <w:szCs w:val="20"/>
              </w:rPr>
              <w:t>(с НДС), руб.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Размер задатка, </w:t>
            </w:r>
            <w:r w:rsidRPr="00E73564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spacing w:val="-4"/>
                <w:sz w:val="20"/>
                <w:szCs w:val="20"/>
              </w:rPr>
              <w:t>Шаг аукциона, руб.</w:t>
            </w:r>
          </w:p>
        </w:tc>
      </w:tr>
      <w:tr w:rsidR="0048054A" w:rsidRPr="00E73564" w:rsidTr="00FB686C">
        <w:trPr>
          <w:trHeight w:val="109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E73564">
              <w:rPr>
                <w:rFonts w:ascii="Tahoma" w:eastAsia="Arial Unicode MS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3564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E73564">
              <w:rPr>
                <w:rFonts w:ascii="Tahoma" w:eastAsia="Arial Unicode MS" w:hAnsi="Tahoma" w:cs="Tahoma"/>
                <w:b/>
                <w:sz w:val="20"/>
                <w:szCs w:val="20"/>
              </w:rPr>
              <w:t>12</w:t>
            </w:r>
          </w:p>
        </w:tc>
      </w:tr>
      <w:tr w:rsidR="0048054A" w:rsidRPr="00E73564" w:rsidTr="00FB686C">
        <w:trPr>
          <w:trHeight w:val="82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564">
              <w:rPr>
                <w:rFonts w:ascii="Tahoma" w:hAnsi="Tahoma" w:cs="Tahoma"/>
                <w:sz w:val="20"/>
                <w:szCs w:val="20"/>
              </w:rPr>
              <w:t>575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sz w:val="20"/>
                <w:szCs w:val="20"/>
              </w:rPr>
            </w:pPr>
            <w:r w:rsidRPr="00E73564">
              <w:rPr>
                <w:rFonts w:ascii="Tahoma" w:hAnsi="Tahoma" w:cs="Tahoma"/>
                <w:sz w:val="20"/>
                <w:szCs w:val="20"/>
              </w:rPr>
              <w:t>411038п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rPr>
                <w:rFonts w:ascii="Tahoma" w:hAnsi="Tahoma" w:cs="Tahoma"/>
                <w:sz w:val="20"/>
                <w:szCs w:val="20"/>
              </w:rPr>
            </w:pPr>
            <w:r w:rsidRPr="00E73564">
              <w:rPr>
                <w:rFonts w:ascii="Tahoma" w:hAnsi="Tahoma" w:cs="Tahoma"/>
                <w:sz w:val="20"/>
                <w:szCs w:val="20"/>
              </w:rPr>
              <w:t>Снегоочиститель шнекороторный ДЭ-226 на базе Урал-4320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48054A" w:rsidP="00FB6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564">
              <w:rPr>
                <w:rFonts w:ascii="Tahoma" w:hAnsi="Tahoma" w:cs="Tahoma"/>
                <w:sz w:val="20"/>
                <w:szCs w:val="20"/>
              </w:rPr>
              <w:t xml:space="preserve">Мурманская область                  </w:t>
            </w:r>
            <w:r w:rsidRPr="00E73564">
              <w:rPr>
                <w:rFonts w:ascii="Tahoma" w:hAnsi="Tahoma" w:cs="Tahoma"/>
                <w:sz w:val="20"/>
                <w:szCs w:val="20"/>
              </w:rPr>
              <w:br/>
              <w:t>г. Заполярный</w:t>
            </w:r>
          </w:p>
          <w:p w:rsidR="0048054A" w:rsidRPr="00E73564" w:rsidRDefault="0048054A" w:rsidP="00FB686C">
            <w:pPr>
              <w:jc w:val="center"/>
              <w:rPr>
                <w:sz w:val="20"/>
                <w:szCs w:val="20"/>
              </w:rPr>
            </w:pPr>
            <w:r w:rsidRPr="00E73564">
              <w:rPr>
                <w:rFonts w:ascii="Tahoma" w:hAnsi="Tahoma" w:cs="Tahoma"/>
                <w:sz w:val="20"/>
                <w:szCs w:val="20"/>
              </w:rPr>
              <w:t>Транспортный цех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54A" w:rsidRPr="00E73564" w:rsidRDefault="00CF20E0" w:rsidP="00FB6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252 0</w:t>
            </w:r>
            <w:r w:rsidR="00E73564" w:rsidRPr="00E7356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4A" w:rsidRPr="00E73564" w:rsidRDefault="00CF20E0" w:rsidP="00FB6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25 20</w:t>
            </w:r>
            <w:r w:rsidR="00E73564" w:rsidRPr="00E7356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48054A" w:rsidRPr="00E73564">
              <w:rPr>
                <w:rFonts w:ascii="Tahoma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54A" w:rsidRPr="00E73564" w:rsidRDefault="00CF20E0" w:rsidP="00FB6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12 600</w:t>
            </w:r>
            <w:r w:rsidR="0048054A" w:rsidRPr="00E73564">
              <w:rPr>
                <w:rFonts w:ascii="Tahoma" w:hAnsi="Tahoma" w:cs="Tahoma"/>
                <w:color w:val="000000"/>
                <w:sz w:val="20"/>
                <w:szCs w:val="20"/>
              </w:rPr>
              <w:t>,00</w:t>
            </w:r>
          </w:p>
        </w:tc>
      </w:tr>
    </w:tbl>
    <w:p w:rsidR="0048054A" w:rsidRDefault="0048054A" w:rsidP="0048054A">
      <w:pPr>
        <w:pStyle w:val="a4"/>
        <w:tabs>
          <w:tab w:val="left" w:pos="709"/>
        </w:tabs>
        <w:spacing w:before="120"/>
        <w:ind w:left="284" w:firstLine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Обременение объектов – отсутствует.</w:t>
      </w:r>
    </w:p>
    <w:p w:rsidR="0048054A" w:rsidRDefault="0048054A" w:rsidP="0048054A">
      <w:pPr>
        <w:pStyle w:val="a4"/>
        <w:tabs>
          <w:tab w:val="left" w:pos="709"/>
        </w:tabs>
        <w:ind w:left="284" w:firstLine="0"/>
        <w:rPr>
          <w:rFonts w:ascii="Tahoma" w:hAnsi="Tahoma" w:cs="Tahoma"/>
          <w:b/>
          <w:bCs/>
          <w:sz w:val="16"/>
          <w:szCs w:val="16"/>
        </w:rPr>
      </w:pPr>
    </w:p>
    <w:p w:rsidR="0048054A" w:rsidRDefault="0048054A" w:rsidP="0048054A">
      <w:pPr>
        <w:pStyle w:val="a4"/>
        <w:numPr>
          <w:ilvl w:val="0"/>
          <w:numId w:val="1"/>
        </w:numPr>
        <w:tabs>
          <w:tab w:val="left" w:pos="851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Порядок внесения задатка и его возврат. </w:t>
      </w:r>
    </w:p>
    <w:p w:rsidR="0048054A" w:rsidRDefault="0048054A" w:rsidP="0048054A">
      <w:pPr>
        <w:pStyle w:val="a4"/>
        <w:tabs>
          <w:tab w:val="left" w:pos="1134"/>
          <w:tab w:val="left" w:pos="1276"/>
        </w:tabs>
        <w:ind w:firstLine="709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 Данное извещение является публичной офертой для заключения договора о задатке в соответствии со статьями 380,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48054A" w:rsidRDefault="0048054A" w:rsidP="0048054A">
      <w:pPr>
        <w:pStyle w:val="a4"/>
        <w:tabs>
          <w:tab w:val="left" w:pos="284"/>
          <w:tab w:val="left" w:pos="1134"/>
        </w:tabs>
        <w:ind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2. </w:t>
      </w:r>
      <w:r w:rsidRPr="007F41F3">
        <w:rPr>
          <w:rFonts w:ascii="Tahoma" w:hAnsi="Tahoma" w:cs="Tahoma"/>
          <w:bCs/>
          <w:sz w:val="20"/>
          <w:szCs w:val="20"/>
        </w:rPr>
        <w:t>Задаток вносится в валюте Российской Федерации единым платеж</w:t>
      </w:r>
      <w:r>
        <w:rPr>
          <w:rFonts w:ascii="Tahoma" w:hAnsi="Tahoma" w:cs="Tahoma"/>
          <w:bCs/>
          <w:sz w:val="20"/>
          <w:szCs w:val="20"/>
        </w:rPr>
        <w:t xml:space="preserve">ом на счет Продавца: (рубли) по </w:t>
      </w:r>
      <w:r w:rsidRPr="007F41F3">
        <w:rPr>
          <w:rFonts w:ascii="Tahoma" w:hAnsi="Tahoma" w:cs="Tahoma"/>
          <w:bCs/>
          <w:sz w:val="20"/>
          <w:szCs w:val="20"/>
        </w:rPr>
        <w:t>следующим реквизитам:</w:t>
      </w:r>
    </w:p>
    <w:p w:rsidR="0048054A" w:rsidRPr="00DD73E9" w:rsidRDefault="0048054A" w:rsidP="0048054A">
      <w:pPr>
        <w:ind w:firstLine="709"/>
        <w:rPr>
          <w:rFonts w:ascii="Tahoma" w:hAnsi="Tahoma" w:cs="Tahoma"/>
          <w:bCs/>
          <w:sz w:val="20"/>
          <w:szCs w:val="20"/>
        </w:rPr>
      </w:pPr>
      <w:r w:rsidRPr="00DD73E9">
        <w:rPr>
          <w:rFonts w:ascii="Tahoma" w:hAnsi="Tahoma" w:cs="Tahoma"/>
          <w:bCs/>
          <w:sz w:val="20"/>
          <w:szCs w:val="20"/>
        </w:rPr>
        <w:t xml:space="preserve">Банк: ИНН/КПП </w:t>
      </w:r>
      <w:r w:rsidRPr="00DD73E9">
        <w:rPr>
          <w:rFonts w:ascii="Tahoma" w:eastAsia="Calibri" w:hAnsi="Tahoma" w:cs="Tahoma"/>
          <w:sz w:val="20"/>
          <w:szCs w:val="20"/>
          <w:lang w:eastAsia="en-US"/>
        </w:rPr>
        <w:t>5191431170 / 997550001</w:t>
      </w:r>
      <w:r w:rsidRPr="00DD73E9">
        <w:rPr>
          <w:rFonts w:ascii="Tahoma" w:hAnsi="Tahoma" w:cs="Tahoma"/>
          <w:bCs/>
          <w:sz w:val="20"/>
          <w:szCs w:val="20"/>
        </w:rPr>
        <w:t xml:space="preserve">; БИК </w:t>
      </w:r>
      <w:r w:rsidRPr="00DD73E9">
        <w:rPr>
          <w:rFonts w:ascii="Tahoma" w:eastAsia="Calibri" w:hAnsi="Tahoma" w:cs="Tahoma"/>
          <w:bCs/>
          <w:sz w:val="20"/>
          <w:szCs w:val="20"/>
          <w:lang w:eastAsia="en-US"/>
        </w:rPr>
        <w:t>044030778</w:t>
      </w:r>
      <w:r w:rsidRPr="00DD73E9">
        <w:rPr>
          <w:rFonts w:ascii="Tahoma" w:hAnsi="Tahoma" w:cs="Tahoma"/>
          <w:bCs/>
          <w:sz w:val="20"/>
          <w:szCs w:val="20"/>
        </w:rPr>
        <w:t>; р/</w:t>
      </w:r>
      <w:proofErr w:type="spellStart"/>
      <w:r w:rsidRPr="00DD73E9">
        <w:rPr>
          <w:rFonts w:ascii="Tahoma" w:hAnsi="Tahoma" w:cs="Tahoma"/>
          <w:bCs/>
          <w:sz w:val="20"/>
          <w:szCs w:val="20"/>
        </w:rPr>
        <w:t>сч</w:t>
      </w:r>
      <w:proofErr w:type="spellEnd"/>
      <w:r w:rsidRPr="00DD73E9">
        <w:rPr>
          <w:rFonts w:ascii="Tahoma" w:hAnsi="Tahoma" w:cs="Tahoma"/>
          <w:bCs/>
          <w:sz w:val="20"/>
          <w:szCs w:val="20"/>
        </w:rPr>
        <w:t xml:space="preserve"> </w:t>
      </w:r>
      <w:r w:rsidRPr="00DD73E9">
        <w:rPr>
          <w:rFonts w:ascii="Tahoma" w:eastAsia="Calibri" w:hAnsi="Tahoma" w:cs="Tahoma"/>
          <w:bCs/>
          <w:sz w:val="20"/>
          <w:szCs w:val="20"/>
          <w:lang w:eastAsia="en-US"/>
        </w:rPr>
        <w:t>407 028 101 936 100 000 17</w:t>
      </w:r>
    </w:p>
    <w:p w:rsidR="0048054A" w:rsidRPr="00DD73E9" w:rsidRDefault="0048054A" w:rsidP="0048054A">
      <w:pPr>
        <w:ind w:firstLine="709"/>
        <w:rPr>
          <w:rFonts w:ascii="Tahoma" w:hAnsi="Tahoma" w:cs="Tahoma"/>
          <w:bCs/>
          <w:sz w:val="20"/>
          <w:szCs w:val="20"/>
        </w:rPr>
      </w:pPr>
      <w:r w:rsidRPr="00DD73E9">
        <w:rPr>
          <w:rFonts w:ascii="Tahoma" w:hAnsi="Tahoma" w:cs="Tahoma"/>
          <w:bCs/>
          <w:sz w:val="20"/>
          <w:szCs w:val="20"/>
        </w:rPr>
        <w:t>в Северо-Западном филиале ПАО АКБ «РОСБАНК»; г. Санкт-Петербург; к/</w:t>
      </w:r>
      <w:proofErr w:type="spellStart"/>
      <w:r w:rsidRPr="00DD73E9">
        <w:rPr>
          <w:rFonts w:ascii="Tahoma" w:hAnsi="Tahoma" w:cs="Tahoma"/>
          <w:bCs/>
          <w:sz w:val="20"/>
          <w:szCs w:val="20"/>
        </w:rPr>
        <w:t>сч</w:t>
      </w:r>
      <w:proofErr w:type="spellEnd"/>
      <w:r w:rsidRPr="00DD73E9">
        <w:rPr>
          <w:rFonts w:ascii="Tahoma" w:hAnsi="Tahoma" w:cs="Tahoma"/>
          <w:bCs/>
          <w:sz w:val="20"/>
          <w:szCs w:val="20"/>
        </w:rPr>
        <w:t xml:space="preserve"> </w:t>
      </w:r>
      <w:r w:rsidRPr="00DD73E9">
        <w:rPr>
          <w:rFonts w:ascii="Tahoma" w:eastAsia="Calibri" w:hAnsi="Tahoma" w:cs="Tahoma"/>
          <w:bCs/>
          <w:sz w:val="20"/>
          <w:szCs w:val="20"/>
          <w:lang w:eastAsia="en-US"/>
        </w:rPr>
        <w:t>301 018 101 000 000 007 78</w:t>
      </w:r>
    </w:p>
    <w:p w:rsidR="0048054A" w:rsidRPr="00DD73E9" w:rsidRDefault="0048054A" w:rsidP="0048054A">
      <w:pPr>
        <w:ind w:firstLine="709"/>
        <w:rPr>
          <w:rFonts w:ascii="Tahoma" w:hAnsi="Tahoma" w:cs="Tahoma"/>
          <w:bCs/>
          <w:sz w:val="20"/>
          <w:szCs w:val="20"/>
        </w:rPr>
      </w:pPr>
      <w:r w:rsidRPr="00DD73E9">
        <w:rPr>
          <w:rFonts w:ascii="Tahoma" w:hAnsi="Tahoma" w:cs="Tahoma"/>
          <w:bCs/>
          <w:sz w:val="20"/>
          <w:szCs w:val="20"/>
        </w:rPr>
        <w:t>в ГРКЦ ГУ Банка России по городу Санкт-Петербургу; получатель: АО «Кольская ГМК».</w:t>
      </w:r>
    </w:p>
    <w:p w:rsidR="0048054A" w:rsidRDefault="0048054A" w:rsidP="0048054A">
      <w:pPr>
        <w:pStyle w:val="a4"/>
        <w:tabs>
          <w:tab w:val="left" w:pos="851"/>
        </w:tabs>
        <w:ind w:firstLine="709"/>
        <w:rPr>
          <w:rFonts w:ascii="Tahoma" w:hAnsi="Tahoma" w:cs="Tahoma"/>
          <w:bCs/>
          <w:sz w:val="20"/>
          <w:szCs w:val="20"/>
        </w:rPr>
      </w:pPr>
      <w:r w:rsidRPr="00DD73E9">
        <w:rPr>
          <w:rFonts w:ascii="Tahoma" w:hAnsi="Tahoma" w:cs="Tahoma"/>
          <w:bCs/>
          <w:sz w:val="20"/>
          <w:szCs w:val="20"/>
        </w:rPr>
        <w:t>Назначение платежа - обеспечение исполнения обязательств по заключению догов</w:t>
      </w:r>
      <w:r>
        <w:rPr>
          <w:rFonts w:ascii="Tahoma" w:hAnsi="Tahoma" w:cs="Tahoma"/>
          <w:bCs/>
          <w:sz w:val="20"/>
          <w:szCs w:val="20"/>
        </w:rPr>
        <w:t>ора купли-продажи по лоту № 575</w:t>
      </w:r>
      <w:r w:rsidRPr="00DD73E9">
        <w:rPr>
          <w:rFonts w:ascii="Tahoma" w:hAnsi="Tahoma" w:cs="Tahoma"/>
          <w:bCs/>
          <w:sz w:val="20"/>
          <w:szCs w:val="20"/>
        </w:rPr>
        <w:t>.</w:t>
      </w:r>
    </w:p>
    <w:p w:rsidR="0048054A" w:rsidRDefault="0048054A" w:rsidP="0048054A">
      <w:pPr>
        <w:pStyle w:val="a4"/>
        <w:tabs>
          <w:tab w:val="left" w:pos="851"/>
        </w:tabs>
        <w:ind w:firstLine="709"/>
        <w:rPr>
          <w:rFonts w:ascii="Tahoma" w:hAnsi="Tahoma" w:cs="Tahoma"/>
          <w:bCs/>
          <w:sz w:val="20"/>
          <w:szCs w:val="20"/>
        </w:rPr>
      </w:pPr>
    </w:p>
    <w:p w:rsidR="0048054A" w:rsidRDefault="0048054A" w:rsidP="0048054A">
      <w:pPr>
        <w:pStyle w:val="a4"/>
        <w:tabs>
          <w:tab w:val="left" w:pos="851"/>
        </w:tabs>
        <w:ind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Задаток должен быть перечислен до подачи заявки и поступить на расчетный счет, указанный в настоящем извещении, не позднее чем за один рабочий день 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 в Комиссию. Риск несвоевременного поступления денежных средств несет заявитель.</w:t>
      </w:r>
    </w:p>
    <w:p w:rsidR="0048054A" w:rsidRDefault="0048054A" w:rsidP="0048054A">
      <w:pPr>
        <w:pStyle w:val="a4"/>
        <w:tabs>
          <w:tab w:val="left" w:pos="851"/>
        </w:tabs>
        <w:ind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4. 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48054A" w:rsidRDefault="0048054A" w:rsidP="0048054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48054A" w:rsidRDefault="0048054A" w:rsidP="0048054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претенденту, отозвавшему заявку на участие в торгах до момента приобретения им статуса участника торгов, в течение 10 (десяти) календарных дней со дня поступления Организатору торгов уведомления об отзыве заявки;  </w:t>
      </w:r>
    </w:p>
    <w:p w:rsidR="0048054A" w:rsidRDefault="0048054A" w:rsidP="0048054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48054A" w:rsidRDefault="0048054A" w:rsidP="0048054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в случае отмены торгов/признания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48054A" w:rsidRDefault="0048054A" w:rsidP="0048054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в иных случаях по соглашению сторон.</w:t>
      </w:r>
    </w:p>
    <w:p w:rsidR="0048054A" w:rsidRDefault="0048054A" w:rsidP="0048054A">
      <w:pPr>
        <w:pStyle w:val="a4"/>
        <w:tabs>
          <w:tab w:val="left" w:pos="851"/>
        </w:tabs>
        <w:ind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Лицо, выигравшее торги, утрачивает внесенный им задаток в случае, если оно:</w:t>
      </w:r>
    </w:p>
    <w:p w:rsidR="0048054A" w:rsidRDefault="0048054A" w:rsidP="0048054A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отказывается или уклоняется от заключения договора купли-продажи (от подписания Протокола об определении победителя торгов);</w:t>
      </w:r>
    </w:p>
    <w:p w:rsidR="0048054A" w:rsidRDefault="0048054A" w:rsidP="0048054A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не оплатит имущество в срок, установленный подписанным договором купли-продажи;</w:t>
      </w:r>
    </w:p>
    <w:p w:rsidR="0048054A" w:rsidRDefault="0048054A" w:rsidP="0048054A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в иных случаях, установленных договором купли-продажи.</w:t>
      </w:r>
    </w:p>
    <w:p w:rsidR="0048054A" w:rsidRDefault="0048054A" w:rsidP="0048054A">
      <w:pPr>
        <w:pStyle w:val="a4"/>
        <w:tabs>
          <w:tab w:val="left" w:pos="709"/>
        </w:tabs>
        <w:ind w:firstLine="709"/>
        <w:rPr>
          <w:rFonts w:ascii="Tahoma" w:hAnsi="Tahoma" w:cs="Tahoma"/>
          <w:bCs/>
          <w:sz w:val="20"/>
          <w:szCs w:val="20"/>
        </w:rPr>
      </w:pPr>
    </w:p>
    <w:p w:rsidR="0048054A" w:rsidRDefault="0048054A" w:rsidP="0048054A">
      <w:pPr>
        <w:pStyle w:val="a4"/>
        <w:numPr>
          <w:ilvl w:val="0"/>
          <w:numId w:val="1"/>
        </w:numPr>
        <w:tabs>
          <w:tab w:val="left" w:pos="851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Порядок подачи заявки на участие в аукционе.</w:t>
      </w:r>
    </w:p>
    <w:p w:rsidR="0048054A" w:rsidRDefault="0048054A" w:rsidP="0048054A">
      <w:pPr>
        <w:pStyle w:val="a4"/>
        <w:numPr>
          <w:ilvl w:val="1"/>
          <w:numId w:val="1"/>
        </w:numPr>
        <w:tabs>
          <w:tab w:val="left" w:pos="851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48054A" w:rsidRDefault="0048054A" w:rsidP="0048054A">
      <w:pPr>
        <w:pStyle w:val="a4"/>
        <w:numPr>
          <w:ilvl w:val="1"/>
          <w:numId w:val="1"/>
        </w:numPr>
        <w:tabs>
          <w:tab w:val="left" w:pos="851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Для участия в аукционе необходимо представить заявку установленного образца с необходимым комплектом документов.</w:t>
      </w:r>
    </w:p>
    <w:p w:rsidR="0048054A" w:rsidRDefault="0048054A" w:rsidP="0048054A">
      <w:pPr>
        <w:pStyle w:val="a4"/>
        <w:numPr>
          <w:ilvl w:val="1"/>
          <w:numId w:val="1"/>
        </w:numPr>
        <w:tabs>
          <w:tab w:val="left" w:pos="851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Заявки подаются, начиная с опубликованной даты и времени начала приема заявок до даты и времени окончания их приема, указанных в настоящем информационном сообщении, путем их вручения Организатору аукциона.</w:t>
      </w:r>
    </w:p>
    <w:p w:rsidR="0048054A" w:rsidRDefault="0048054A" w:rsidP="0048054A">
      <w:pPr>
        <w:pStyle w:val="a4"/>
        <w:numPr>
          <w:ilvl w:val="1"/>
          <w:numId w:val="1"/>
        </w:numPr>
        <w:tabs>
          <w:tab w:val="left" w:pos="851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48054A" w:rsidRDefault="0048054A" w:rsidP="0048054A">
      <w:pPr>
        <w:pStyle w:val="a4"/>
        <w:numPr>
          <w:ilvl w:val="1"/>
          <w:numId w:val="1"/>
        </w:numPr>
        <w:tabs>
          <w:tab w:val="left" w:pos="851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К заявке должны быть приложены следующие документы: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опись документов (в двух экземплярах);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платежный документ, подтверждающий внесение (перечисление) задатка;  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нотариально удостоверенные копии учредительных документов и свидетельства о государственной регистрации юридического лица/индивидуального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выписка из торгового реестра страны происхождения или иное эквивалентное доказательство юридического статуса (для юридических лиц нерезидентов РФ);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копии паспортов (для физических лиц), нотариально удостоверенное согласие супруга (супруги) на приобретение предмета торгов (при необходимости);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торгах/отборе на право участия в торгах;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контактная информация заявителя (телефон, факс, адрес электронной почты, банковские реквизиты);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>информационный лист с реквизитами счета в банке;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 xml:space="preserve">сведения о </w:t>
      </w:r>
      <w:proofErr w:type="spellStart"/>
      <w:r>
        <w:rPr>
          <w:rFonts w:ascii="Tahoma" w:hAnsi="Tahoma" w:cs="Tahoma"/>
          <w:spacing w:val="-4"/>
          <w:sz w:val="20"/>
          <w:szCs w:val="20"/>
        </w:rPr>
        <w:t>бенефициарных</w:t>
      </w:r>
      <w:proofErr w:type="spellEnd"/>
      <w:r>
        <w:rPr>
          <w:rFonts w:ascii="Tahoma" w:hAnsi="Tahoma" w:cs="Tahoma"/>
          <w:spacing w:val="-4"/>
          <w:sz w:val="20"/>
          <w:szCs w:val="20"/>
        </w:rPr>
        <w:t xml:space="preserve"> владельцах общества; </w:t>
      </w:r>
    </w:p>
    <w:p w:rsidR="0048054A" w:rsidRDefault="0048054A" w:rsidP="0048054A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>сведения о наличии/отсутствии статуса публичного должностного лица (по форме предоставляемой организатором торгов).</w:t>
      </w:r>
    </w:p>
    <w:p w:rsidR="0048054A" w:rsidRDefault="0048054A" w:rsidP="0048054A">
      <w:pPr>
        <w:pStyle w:val="a4"/>
        <w:tabs>
          <w:tab w:val="left" w:pos="851"/>
        </w:tabs>
        <w:ind w:firstLine="709"/>
        <w:rPr>
          <w:rFonts w:ascii="Tahoma" w:hAnsi="Tahoma" w:cs="Tahoma"/>
          <w:spacing w:val="-4"/>
          <w:sz w:val="20"/>
          <w:szCs w:val="20"/>
        </w:rPr>
      </w:pPr>
    </w:p>
    <w:p w:rsidR="0048054A" w:rsidRDefault="0048054A" w:rsidP="0048054A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Претендент не допускается к участию в торгах в случаях если:</w:t>
      </w:r>
    </w:p>
    <w:p w:rsidR="0048054A" w:rsidRDefault="0048054A" w:rsidP="0048054A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представленные документы оформлены с нарушением требований законодательства Российской Федерации и извещения о проведении торгов;</w:t>
      </w:r>
    </w:p>
    <w:p w:rsidR="0048054A" w:rsidRDefault="0048054A" w:rsidP="0048054A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не подтверждено поступление в установленный срок задатка на счет, указанный в извещении о проведении торгов; </w:t>
      </w:r>
    </w:p>
    <w:p w:rsidR="0048054A" w:rsidRDefault="0048054A" w:rsidP="0048054A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на момент подачи заявки у претендента имеются невыполненные обязательства перед АО «Кольская ГМК», срок исполнения по которым наступил;</w:t>
      </w:r>
    </w:p>
    <w:p w:rsidR="0048054A" w:rsidRDefault="0048054A" w:rsidP="0048054A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в ходе проверки выявлено 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</w:t>
      </w:r>
      <w:r>
        <w:rPr>
          <w:rFonts w:ascii="Tahoma" w:hAnsi="Tahoma" w:cs="Tahoma"/>
          <w:bCs/>
          <w:sz w:val="20"/>
          <w:szCs w:val="20"/>
        </w:rPr>
        <w:lastRenderedPageBreak/>
        <w:t>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48054A" w:rsidRPr="00061031" w:rsidRDefault="0048054A" w:rsidP="0048054A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bCs/>
          <w:sz w:val="20"/>
          <w:szCs w:val="20"/>
        </w:rPr>
      </w:pPr>
      <w:r w:rsidRPr="00061031">
        <w:rPr>
          <w:rFonts w:ascii="Tahoma" w:hAnsi="Tahoma" w:cs="Tahoma"/>
          <w:bCs/>
          <w:sz w:val="20"/>
          <w:szCs w:val="20"/>
        </w:rPr>
        <w:t xml:space="preserve">в ходе проверки выявлено 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061031">
        <w:rPr>
          <w:rFonts w:ascii="Tahoma" w:hAnsi="Tahoma" w:cs="Tahoma"/>
          <w:bCs/>
          <w:sz w:val="20"/>
          <w:szCs w:val="20"/>
        </w:rPr>
        <w:t>репутационного</w:t>
      </w:r>
      <w:proofErr w:type="spellEnd"/>
      <w:r w:rsidRPr="00061031">
        <w:rPr>
          <w:rFonts w:ascii="Tahoma" w:hAnsi="Tahoma" w:cs="Tahoma"/>
          <w:bCs/>
          <w:sz w:val="20"/>
          <w:szCs w:val="20"/>
        </w:rPr>
        <w:t xml:space="preserve"> риска и иных неблагоприятных последствий для </w:t>
      </w:r>
      <w:r>
        <w:rPr>
          <w:rFonts w:ascii="Tahoma" w:hAnsi="Tahoma" w:cs="Tahoma"/>
          <w:bCs/>
          <w:sz w:val="20"/>
          <w:szCs w:val="20"/>
        </w:rPr>
        <w:t>АО «Кольская ГМК».</w:t>
      </w:r>
    </w:p>
    <w:p w:rsidR="0048054A" w:rsidRDefault="0048054A" w:rsidP="0048054A">
      <w:pPr>
        <w:pStyle w:val="a4"/>
        <w:ind w:left="284" w:firstLine="0"/>
        <w:rPr>
          <w:rFonts w:ascii="Tahoma" w:hAnsi="Tahoma" w:cs="Tahoma"/>
          <w:bCs/>
          <w:sz w:val="20"/>
          <w:szCs w:val="20"/>
        </w:rPr>
      </w:pPr>
    </w:p>
    <w:p w:rsidR="0048054A" w:rsidRDefault="0048054A" w:rsidP="0048054A">
      <w:pPr>
        <w:pStyle w:val="a4"/>
        <w:ind w:left="284" w:firstLine="0"/>
        <w:rPr>
          <w:rFonts w:ascii="Tahoma" w:hAnsi="Tahoma" w:cs="Tahoma"/>
          <w:bCs/>
          <w:sz w:val="20"/>
          <w:szCs w:val="20"/>
        </w:rPr>
      </w:pPr>
    </w:p>
    <w:p w:rsidR="0048054A" w:rsidRDefault="0048054A" w:rsidP="0048054A">
      <w:pPr>
        <w:pStyle w:val="a4"/>
        <w:ind w:left="284" w:firstLine="0"/>
        <w:rPr>
          <w:rFonts w:ascii="Tahoma" w:hAnsi="Tahoma" w:cs="Tahoma"/>
          <w:bCs/>
          <w:sz w:val="16"/>
          <w:szCs w:val="16"/>
        </w:rPr>
      </w:pPr>
    </w:p>
    <w:p w:rsidR="0048054A" w:rsidRDefault="0048054A" w:rsidP="0048054A">
      <w:pPr>
        <w:pStyle w:val="a4"/>
        <w:ind w:left="284" w:firstLine="0"/>
        <w:rPr>
          <w:rFonts w:ascii="Tahoma" w:hAnsi="Tahoma" w:cs="Tahoma"/>
          <w:bCs/>
          <w:sz w:val="16"/>
          <w:szCs w:val="16"/>
        </w:rPr>
      </w:pPr>
    </w:p>
    <w:p w:rsidR="0048054A" w:rsidRDefault="0048054A" w:rsidP="0048054A">
      <w:pPr>
        <w:pStyle w:val="a4"/>
        <w:ind w:left="284" w:firstLine="0"/>
        <w:rPr>
          <w:rFonts w:ascii="Tahoma" w:hAnsi="Tahoma" w:cs="Tahoma"/>
          <w:bCs/>
          <w:sz w:val="16"/>
          <w:szCs w:val="16"/>
        </w:rPr>
      </w:pPr>
    </w:p>
    <w:p w:rsidR="0048054A" w:rsidRDefault="0048054A" w:rsidP="0048054A">
      <w:pPr>
        <w:pStyle w:val="a4"/>
        <w:ind w:left="284" w:firstLine="0"/>
        <w:rPr>
          <w:rFonts w:ascii="Tahoma" w:hAnsi="Tahoma" w:cs="Tahoma"/>
          <w:bCs/>
          <w:sz w:val="16"/>
          <w:szCs w:val="16"/>
        </w:rPr>
      </w:pPr>
    </w:p>
    <w:p w:rsidR="00791767" w:rsidRDefault="00CF20E0"/>
    <w:sectPr w:rsidR="00791767">
      <w:pgSz w:w="11907" w:h="16840"/>
      <w:pgMar w:top="426" w:right="567" w:bottom="851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90A"/>
    <w:multiLevelType w:val="multilevel"/>
    <w:tmpl w:val="0594290A"/>
    <w:lvl w:ilvl="0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9400295"/>
    <w:multiLevelType w:val="multilevel"/>
    <w:tmpl w:val="09400295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2C54FB"/>
    <w:multiLevelType w:val="multilevel"/>
    <w:tmpl w:val="332C54FB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7640BD"/>
    <w:multiLevelType w:val="multilevel"/>
    <w:tmpl w:val="347640B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5A258E"/>
    <w:multiLevelType w:val="multilevel"/>
    <w:tmpl w:val="D850F15E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ascii="Tahoma" w:eastAsia="Times New Roman" w:hAnsi="Tahoma" w:cs="Tahoma" w:hint="default"/>
      </w:rPr>
    </w:lvl>
    <w:lvl w:ilvl="1">
      <w:start w:val="1"/>
      <w:numFmt w:val="decimal"/>
      <w:isLgl/>
      <w:suff w:val="space"/>
      <w:lvlText w:val="%2."/>
      <w:lvlJc w:val="left"/>
      <w:pPr>
        <w:ind w:left="0" w:firstLine="709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E9"/>
    <w:rsid w:val="00066934"/>
    <w:rsid w:val="001155E9"/>
    <w:rsid w:val="0048054A"/>
    <w:rsid w:val="004B60C9"/>
    <w:rsid w:val="004F6E23"/>
    <w:rsid w:val="00740E33"/>
    <w:rsid w:val="00957CF9"/>
    <w:rsid w:val="00CF20E0"/>
    <w:rsid w:val="00E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3E99"/>
  <w15:chartTrackingRefBased/>
  <w15:docId w15:val="{6271B7B7-6B25-44E6-BFFF-1F5DE080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48054A"/>
    <w:rPr>
      <w:sz w:val="24"/>
      <w:szCs w:val="24"/>
    </w:rPr>
  </w:style>
  <w:style w:type="character" w:styleId="a5">
    <w:name w:val="Hyperlink"/>
    <w:uiPriority w:val="99"/>
    <w:unhideWhenUsed/>
    <w:rsid w:val="0048054A"/>
    <w:rPr>
      <w:color w:val="0000FF"/>
      <w:u w:val="single"/>
    </w:rPr>
  </w:style>
  <w:style w:type="paragraph" w:styleId="a6">
    <w:name w:val="Title"/>
    <w:basedOn w:val="a"/>
    <w:link w:val="a7"/>
    <w:qFormat/>
    <w:rsid w:val="0048054A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4805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rsid w:val="004805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basedOn w:val="a"/>
    <w:link w:val="a3"/>
    <w:rsid w:val="0048054A"/>
    <w:pPr>
      <w:ind w:firstLine="5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80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tenders/contwork/movpro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1393</Words>
  <Characters>7946</Characters>
  <Application>Microsoft Office Word</Application>
  <DocSecurity>0</DocSecurity>
  <Lines>66</Lines>
  <Paragraphs>18</Paragraphs>
  <ScaleCrop>false</ScaleCrop>
  <Company>НорНикель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Цибулин Дмитрий Викторович</dc:creator>
  <cp:keywords/>
  <dc:description/>
  <cp:lastModifiedBy>Цибулин Дмитрий Викторович</cp:lastModifiedBy>
  <cp:revision>7</cp:revision>
  <dcterms:created xsi:type="dcterms:W3CDTF">2023-02-02T14:44:00Z</dcterms:created>
  <dcterms:modified xsi:type="dcterms:W3CDTF">2023-11-17T11:51:00Z</dcterms:modified>
</cp:coreProperties>
</file>