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40113E">
        <w:rPr>
          <w:rFonts w:ascii="Tahoma" w:hAnsi="Tahoma" w:cs="Tahoma"/>
          <w:b/>
          <w:sz w:val="20"/>
          <w:szCs w:val="20"/>
        </w:rPr>
        <w:t>/6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40113E">
        <w:rPr>
          <w:rFonts w:ascii="Tahoma" w:hAnsi="Tahoma" w:cs="Tahoma"/>
          <w:b/>
          <w:sz w:val="20"/>
          <w:szCs w:val="20"/>
        </w:rPr>
        <w:t>/6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40113E" w:rsidP="007D0C9F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Негабаритный стальной лом и отходы СА-5, в количестве 1300 тонн (</w:t>
            </w:r>
            <w:proofErr w:type="spellStart"/>
            <w:r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5D21D4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40113E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ремонтов </w:t>
            </w:r>
          </w:p>
          <w:p w:rsidR="0040113E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Оборудования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и в процессе производственно-хозяйственной </w:t>
            </w:r>
          </w:p>
          <w:p w:rsidR="0040113E" w:rsidRPr="005D21D4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деятельности. </w:t>
            </w:r>
            <w:r w:rsidRPr="005D21D4">
              <w:rPr>
                <w:rFonts w:ascii="Tahoma" w:hAnsi="Tahoma" w:cs="Tahoma"/>
                <w:sz w:val="20"/>
                <w:szCs w:val="20"/>
              </w:rPr>
              <w:t>Металлолом состоит из б/у труб различного диаметра,</w:t>
            </w:r>
          </w:p>
          <w:p w:rsidR="0040113E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б/у уголков и швеллеров, тары, демонтированных частей </w:t>
            </w:r>
          </w:p>
          <w:p w:rsidR="0040113E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оборудования 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и др. Имеет неправильную геометрическую форму с </w:t>
            </w:r>
          </w:p>
          <w:p w:rsidR="0040113E" w:rsidRPr="005D21D4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максимальной </w:t>
            </w:r>
            <w:bookmarkStart w:id="0" w:name="_GoBack"/>
            <w:bookmarkEnd w:id="0"/>
            <w:r w:rsidRPr="005D21D4">
              <w:rPr>
                <w:rFonts w:ascii="Tahoma" w:hAnsi="Tahoma" w:cs="Tahoma"/>
                <w:sz w:val="20"/>
                <w:szCs w:val="20"/>
              </w:rPr>
              <w:t>длиной до 4м. Часть лома в некачественном виде,</w:t>
            </w:r>
          </w:p>
          <w:p w:rsidR="0040113E" w:rsidRPr="005D21D4" w:rsidRDefault="0040113E" w:rsidP="0040113E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транспортабельного состояния (с учетом</w:t>
            </w:r>
          </w:p>
          <w:p w:rsidR="006A6D13" w:rsidRPr="00CF4DA0" w:rsidRDefault="0040113E" w:rsidP="0040113E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B41A0B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г. Мончегорск, территория склада №7 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614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 fillcolor="white">
      <v:fill color="white"/>
    </o:shapedefaults>
    <o:shapelayout v:ext="edit">
      <o:idmap v:ext="edit" data="1"/>
    </o:shapelayout>
  </w:shapeDefaults>
  <w:decimalSymbol w:val=","/>
  <w:listSeparator w:val=";"/>
  <w14:docId w14:val="2335179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EE153-A8E4-4506-9748-190BD25F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67</cp:revision>
  <cp:lastPrinted>2019-09-11T08:03:00Z</cp:lastPrinted>
  <dcterms:created xsi:type="dcterms:W3CDTF">2019-09-11T08:40:00Z</dcterms:created>
  <dcterms:modified xsi:type="dcterms:W3CDTF">2022-11-27T17:40:00Z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