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2E6511" w:rsidRDefault="002E6511" w:rsidP="002E651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E6511">
              <w:rPr>
                <w:rFonts w:ascii="Tahoma" w:hAnsi="Tahoma" w:cs="Tahoma"/>
                <w:iCs/>
              </w:rPr>
              <w:t>Лом и отходы стальные 5А/11-15, в количестве 300 тонн (</w:t>
            </w:r>
            <w:proofErr w:type="spellStart"/>
            <w:r w:rsidRPr="002E6511">
              <w:rPr>
                <w:rFonts w:ascii="Tahoma" w:hAnsi="Tahoma" w:cs="Tahoma"/>
                <w:iCs/>
              </w:rPr>
              <w:t>толеранс</w:t>
            </w:r>
            <w:proofErr w:type="spellEnd"/>
            <w:r w:rsidRPr="002E6511">
              <w:rPr>
                <w:rFonts w:ascii="Tahoma" w:hAnsi="Tahoma" w:cs="Tahoma"/>
                <w:iCs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2. Описание лома.</w:t>
            </w:r>
          </w:p>
          <w:p w:rsidR="006A6D13" w:rsidRPr="00720E6D" w:rsidRDefault="002E6511" w:rsidP="00D07A0F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F45A8B">
              <w:rPr>
                <w:rFonts w:ascii="Tahoma" w:hAnsi="Tahoma" w:cs="Tahoma"/>
              </w:rPr>
              <w:t>Амортизационный лом, образован в результате производственной деятельности, кусковой. Толщина от 4мм. Лом в некачественном виде, необходимо довести до транспортабельного состояния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F45A8B">
              <w:rPr>
                <w:rFonts w:ascii="Tahoma" w:hAnsi="Tahoma" w:cs="Tahoma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2E6511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45A8B">
              <w:rPr>
                <w:rFonts w:ascii="Tahoma" w:hAnsi="Tahoma" w:cs="Tahoma"/>
                <w:color w:val="000000"/>
                <w:shd w:val="clear" w:color="auto" w:fill="FFFFFF"/>
              </w:rPr>
              <w:t>г. Заполярный, территория склада №1095, ЦМТО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</w:t>
            </w:r>
            <w:r w:rsidRPr="00720E6D">
              <w:rPr>
                <w:rFonts w:ascii="Tahoma" w:hAnsi="Tahoma" w:cs="Tahoma"/>
                <w:spacing w:val="-5"/>
              </w:rPr>
              <w:lastRenderedPageBreak/>
              <w:t>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>
              <w:rPr>
                <w:rFonts w:ascii="Tahoma" w:hAnsi="Tahoma" w:cs="Tahoma"/>
                <w:bCs/>
              </w:rPr>
              <w:t>черных</w:t>
            </w:r>
            <w:r w:rsidRPr="00720E6D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2E6511">
        <w:trPr>
          <w:trHeight w:val="3028"/>
        </w:trPr>
        <w:tc>
          <w:tcPr>
            <w:tcW w:w="6804" w:type="dxa"/>
            <w:shd w:val="clear" w:color="auto" w:fill="auto"/>
          </w:tcPr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</w:t>
            </w:r>
            <w:r w:rsidR="002E6511">
              <w:rPr>
                <w:rFonts w:ascii="Tahoma" w:hAnsi="Tahoma" w:cs="Tahoma"/>
              </w:rPr>
              <w:t xml:space="preserve"> </w:t>
            </w:r>
            <w:r w:rsidRPr="00720E6D">
              <w:rPr>
                <w:rFonts w:ascii="Tahoma" w:hAnsi="Tahoma" w:cs="Tahoma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474EF09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6A14D-9693-4337-8C41-698B4AFD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87</cp:revision>
  <cp:lastPrinted>2019-09-11T08:03:00Z</cp:lastPrinted>
  <dcterms:created xsi:type="dcterms:W3CDTF">2019-09-11T08:40:00Z</dcterms:created>
  <dcterms:modified xsi:type="dcterms:W3CDTF">2024-02-26T13:27:00Z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