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D489A" w:rsidRDefault="00F43827">
      <w:pPr>
        <w:spacing w:after="120"/>
        <w:jc w:val="right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Руководителю организации</w:t>
      </w:r>
    </w:p>
    <w:p w:rsidR="006F2B0E" w:rsidRPr="00DD489A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DD489A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DD489A">
        <w:rPr>
          <w:rFonts w:ascii="Tahoma" w:hAnsi="Tahoma" w:cs="Tahoma"/>
          <w:b/>
        </w:rPr>
        <w:t xml:space="preserve"> реализации</w:t>
      </w:r>
    </w:p>
    <w:p w:rsidR="00FA5A5E" w:rsidRPr="00DD489A" w:rsidRDefault="00F43827">
      <w:pPr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BB430C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BB430C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BB430C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BB430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1B0766" w:rsidRDefault="008328F8" w:rsidP="0088229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BB430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BB430C">
              <w:rPr>
                <w:rFonts w:ascii="Tahoma" w:hAnsi="Tahoma" w:cs="Tahoma"/>
                <w:b/>
                <w:i w:val="0"/>
              </w:rPr>
              <w:t> </w:t>
            </w:r>
            <w:r w:rsidR="001A5613" w:rsidRPr="00BB430C">
              <w:rPr>
                <w:rFonts w:ascii="Tahoma" w:hAnsi="Tahoma" w:cs="Tahoma"/>
                <w:b/>
                <w:i w:val="0"/>
                <w:lang w:val="ru-RU"/>
              </w:rPr>
              <w:t>№1046</w:t>
            </w:r>
            <w:r w:rsidR="001B0766">
              <w:rPr>
                <w:rFonts w:ascii="Tahoma" w:hAnsi="Tahoma" w:cs="Tahoma"/>
                <w:b/>
                <w:i w:val="0"/>
                <w:lang w:val="ru-RU"/>
              </w:rPr>
              <w:t>/8</w:t>
            </w:r>
            <w:r w:rsidRPr="00BB430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BB430C">
              <w:rPr>
                <w:rFonts w:ascii="Tahoma" w:hAnsi="Tahoma" w:cs="Tahoma"/>
                <w:i w:val="0"/>
                <w:lang w:val="ru-RU"/>
              </w:rPr>
              <w:br/>
            </w:r>
            <w:r w:rsidR="001B0766" w:rsidRPr="001B0766">
              <w:rPr>
                <w:rFonts w:ascii="Tahoma" w:hAnsi="Tahoma" w:cs="Tahoma"/>
                <w:i w:val="0"/>
                <w:lang w:val="ru-RU"/>
              </w:rPr>
              <w:t>Лом и отходы стальные 5А/11-15, в количестве 100 тонн (</w:t>
            </w:r>
            <w:proofErr w:type="spellStart"/>
            <w:r w:rsidR="001B0766" w:rsidRPr="001B0766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1B0766" w:rsidRPr="001B0766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BB430C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BB430C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1B0766" w:rsidRPr="00DC267D" w:rsidRDefault="001B0766" w:rsidP="001B0766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Лом образован в результате выбывших из эксплуатации</w:t>
            </w:r>
          </w:p>
          <w:p w:rsidR="001B0766" w:rsidRPr="00DC267D" w:rsidRDefault="001B0766" w:rsidP="001B0766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транспортных средств, спецтехники, карьерной и дорожной</w:t>
            </w:r>
          </w:p>
          <w:p w:rsidR="001B0766" w:rsidRPr="00DC267D" w:rsidRDefault="001B0766" w:rsidP="001B0766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техники, станков и других механических устройств. Лом </w:t>
            </w:r>
          </w:p>
          <w:p w:rsidR="001B0766" w:rsidRPr="00DC267D" w:rsidRDefault="001B0766" w:rsidP="001B0766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техники и их отдельных составляющих: кабины, двигатели, </w:t>
            </w:r>
          </w:p>
          <w:p w:rsidR="001B0766" w:rsidRPr="00DC267D" w:rsidRDefault="001B0766" w:rsidP="001B0766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узлы и агрегаты, кузова автотранспортных средств, и другие</w:t>
            </w:r>
          </w:p>
          <w:p w:rsidR="001B0766" w:rsidRPr="00DC267D" w:rsidRDefault="001B0766" w:rsidP="001B0766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фрагменты с возможным </w:t>
            </w:r>
            <w:r w:rsidRPr="00617B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содержанием цветных металлов</w:t>
            </w: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  <w:p w:rsidR="001B0766" w:rsidRDefault="001B0766" w:rsidP="001B0766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(медь, алюминий, свинец, цинк). ГСМ слиты.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Необходимо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довести до </w:t>
            </w:r>
          </w:p>
          <w:p w:rsidR="00B553DA" w:rsidRPr="00BB430C" w:rsidRDefault="001B0766" w:rsidP="001B076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ортабельного состояния и засора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1% (с учетом резки).</w:t>
            </w:r>
          </w:p>
        </w:tc>
      </w:tr>
      <w:tr w:rsidR="00FA5A5E" w:rsidRPr="00BB430C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BB430C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BB430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BB430C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BB430C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BB43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BB430C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BB430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BB430C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BB430C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BB430C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BB430C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430C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BB43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5613" w:rsidRPr="00BB430C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BB43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B430C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BB43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A5613" w:rsidRPr="00BB430C">
              <w:rPr>
                <w:rFonts w:ascii="Tahoma" w:hAnsi="Tahoma" w:cs="Tahoma"/>
                <w:b/>
                <w:sz w:val="20"/>
                <w:szCs w:val="20"/>
              </w:rPr>
              <w:t>27.03</w:t>
            </w:r>
            <w:r w:rsidR="008328F8" w:rsidRPr="00BB430C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BB430C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BB430C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BB430C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BB430C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BB430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BB430C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1B0766" w:rsidP="00BB430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1972">
              <w:rPr>
                <w:rFonts w:ascii="Tahoma" w:hAnsi="Tahoma" w:cs="Tahoma"/>
                <w:sz w:val="20"/>
                <w:szCs w:val="20"/>
              </w:rPr>
              <w:t xml:space="preserve">г. Мончегорск, временная площадка хранения металлолома </w:t>
            </w:r>
            <w:r>
              <w:rPr>
                <w:rFonts w:ascii="Tahoma" w:hAnsi="Tahoma" w:cs="Tahoma"/>
                <w:sz w:val="20"/>
                <w:szCs w:val="20"/>
              </w:rPr>
              <w:t>ТЦ.</w:t>
            </w:r>
          </w:p>
        </w:tc>
      </w:tr>
      <w:tr w:rsidR="008328F8" w:rsidRPr="00BB430C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B430C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BB430C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BB430C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BB430C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BB430C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B430C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BB430C" w:rsidTr="00D1155F"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BB430C" w:rsidTr="00D1155F">
        <w:tc>
          <w:tcPr>
            <w:tcW w:w="3114" w:type="dxa"/>
            <w:shd w:val="clear" w:color="auto" w:fill="auto"/>
          </w:tcPr>
          <w:p w:rsidR="001511A6" w:rsidRPr="00BB430C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BB430C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B430C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</w:t>
            </w:r>
            <w:r w:rsidR="00DD489A" w:rsidRPr="00BB430C">
              <w:rPr>
                <w:rFonts w:ascii="Tahoma" w:hAnsi="Tahoma" w:cs="Tahoma"/>
                <w:bCs/>
                <w:sz w:val="20"/>
                <w:szCs w:val="20"/>
              </w:rPr>
              <w:t xml:space="preserve">отке и реализации лома </w:t>
            </w:r>
            <w:r w:rsidR="001B0766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="0011614A">
              <w:rPr>
                <w:rFonts w:ascii="Tahoma" w:hAnsi="Tahoma" w:cs="Tahoma"/>
                <w:bCs/>
                <w:sz w:val="20"/>
                <w:szCs w:val="20"/>
              </w:rPr>
              <w:t xml:space="preserve"> и цветных</w:t>
            </w:r>
            <w:bookmarkStart w:id="2" w:name="_GoBack"/>
            <w:bookmarkEnd w:id="2"/>
            <w:r w:rsidR="001B076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B430C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8328F8" w:rsidRPr="00BB430C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BB430C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11</w:t>
            </w:r>
            <w:r w:rsidR="008328F8" w:rsidRPr="00BB430C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BB430C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BB430C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BB430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B430C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BB430C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BB430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BB430C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BB430C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BB430C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BB430C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BB430C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BB430C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BB430C">
              <w:rPr>
                <w:rFonts w:ascii="Tahoma" w:hAnsi="Tahoma" w:cs="Tahoma"/>
                <w:sz w:val="20"/>
                <w:szCs w:val="20"/>
              </w:rPr>
              <w:t>ОТ</w:t>
            </w:r>
            <w:r w:rsidRPr="00BB430C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BB430C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BB430C">
              <w:rPr>
                <w:rFonts w:ascii="Tahoma" w:hAnsi="Tahoma" w:cs="Tahoma"/>
                <w:sz w:val="20"/>
                <w:szCs w:val="20"/>
              </w:rPr>
              <w:t>№5 к настоящему П</w:t>
            </w:r>
            <w:r w:rsidR="00882293" w:rsidRPr="00BB430C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BB430C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BB430C" w:rsidRDefault="0011614A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BB430C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BB430C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BB430C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BB430C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BB430C" w:rsidTr="00D1155F"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D489A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DD489A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 Приложени</w:t>
      </w:r>
      <w:r w:rsidR="00A800C4" w:rsidRPr="00DD489A">
        <w:rPr>
          <w:rFonts w:ascii="Tahoma" w:hAnsi="Tahoma" w:cs="Tahoma"/>
        </w:rPr>
        <w:t>и</w:t>
      </w:r>
      <w:r w:rsidRPr="00DD489A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направляется: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DD489A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DD489A">
        <w:rPr>
          <w:rFonts w:ascii="Tahoma" w:hAnsi="Tahoma" w:cs="Tahoma"/>
          <w:bCs/>
          <w:sz w:val="22"/>
          <w:szCs w:val="22"/>
        </w:rPr>
        <w:t>;</w:t>
      </w:r>
    </w:p>
    <w:p w:rsidR="00D1155F" w:rsidRPr="00DD489A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>Фо</w:t>
      </w:r>
      <w:r w:rsidR="00882293" w:rsidRPr="00DD489A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DD489A">
        <w:rPr>
          <w:rFonts w:ascii="Tahoma" w:eastAsia="Times New Roman" w:hAnsi="Tahoma" w:cs="Tahoma"/>
          <w:bCs/>
          <w:lang w:eastAsia="ru-RU"/>
        </w:rPr>
        <w:t>;</w:t>
      </w:r>
    </w:p>
    <w:p w:rsidR="008328F8" w:rsidRPr="00DD489A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DD489A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DD489A">
        <w:rPr>
          <w:rFonts w:ascii="Tahoma" w:eastAsia="Times New Roman" w:hAnsi="Tahoma" w:cs="Tahoma"/>
          <w:bCs/>
          <w:lang w:eastAsia="ru-RU"/>
        </w:rPr>
        <w:t>.</w:t>
      </w:r>
    </w:p>
    <w:p w:rsidR="00FB7875" w:rsidRPr="00DD489A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DD489A">
        <w:rPr>
          <w:rFonts w:ascii="Tahoma" w:hAnsi="Tahoma" w:cs="Tahoma"/>
        </w:rPr>
        <w:t>купателем</w:t>
      </w:r>
      <w:r w:rsidRPr="00DD489A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D489A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Вопросы, связанные с организацией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AA6486" w:rsidRPr="00DD489A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DD489A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DD489A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 xml:space="preserve">Вашу Заявку на участие </w:t>
      </w:r>
      <w:r w:rsidR="00F21167" w:rsidRPr="00DD489A">
        <w:rPr>
          <w:rFonts w:ascii="Tahoma" w:hAnsi="Tahoma" w:cs="Tahoma"/>
        </w:rPr>
        <w:t xml:space="preserve">в Процедуре реализации </w:t>
      </w:r>
      <w:r w:rsidR="00F21167" w:rsidRPr="00DD489A">
        <w:rPr>
          <w:rFonts w:ascii="Tahoma" w:hAnsi="Tahoma" w:cs="Tahoma"/>
          <w:color w:val="000000"/>
        </w:rPr>
        <w:t xml:space="preserve">по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 xml:space="preserve">лоту 1017/1ус </w:t>
      </w:r>
      <w:r w:rsidR="00F21167" w:rsidRPr="00DD489A">
        <w:rPr>
          <w:rFonts w:ascii="Tahoma" w:hAnsi="Tahoma" w:cs="Tahoma"/>
        </w:rPr>
        <w:t>и приложенные к ним коммерческое предложение</w:t>
      </w:r>
      <w:r w:rsidR="00537D23" w:rsidRPr="00DD489A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DD489A">
        <w:rPr>
          <w:rFonts w:ascii="Tahoma" w:hAnsi="Tahoma" w:cs="Tahoma"/>
          <w:color w:val="000000"/>
        </w:rPr>
        <w:t xml:space="preserve"> </w:t>
      </w:r>
      <w:hyperlink r:id="rId11" w:history="1">
        <w:r w:rsidR="001A5613" w:rsidRPr="00DD489A">
          <w:rPr>
            <w:rStyle w:val="ac"/>
            <w:rFonts w:ascii="Tahoma" w:hAnsi="Tahoma" w:cs="Tahoma"/>
          </w:rPr>
          <w:t>scrap_metal@kolagmk.ru</w:t>
        </w:r>
      </w:hyperlink>
    </w:p>
    <w:p w:rsidR="007F68EB" w:rsidRPr="00DD489A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 xml:space="preserve">не допускается, при обнаружении подобных фактов, АО </w:t>
      </w:r>
      <w:r w:rsidRPr="00DD489A">
        <w:rPr>
          <w:rFonts w:ascii="Tahoma" w:hAnsi="Tahoma" w:cs="Tahoma"/>
        </w:rPr>
        <w:lastRenderedPageBreak/>
        <w:t>«Кольская ГМК» оставляется за собой право исключить потенциального По</w:t>
      </w:r>
      <w:r w:rsidR="002E7AEB" w:rsidRPr="00DD489A">
        <w:rPr>
          <w:rFonts w:ascii="Tahoma" w:hAnsi="Tahoma" w:cs="Tahoma"/>
        </w:rPr>
        <w:t>купателя</w:t>
      </w:r>
      <w:r w:rsidRPr="00DD489A">
        <w:rPr>
          <w:rFonts w:ascii="Tahoma" w:hAnsi="Tahoma" w:cs="Tahoma"/>
        </w:rPr>
        <w:t xml:space="preserve"> из дальнейшего участия в процедуре</w:t>
      </w:r>
      <w:r w:rsidR="002E7AEB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).</w:t>
      </w: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DD489A">
        <w:rPr>
          <w:rFonts w:ascii="Tahoma" w:hAnsi="Tahoma" w:cs="Tahoma"/>
          <w:b/>
        </w:rPr>
        <w:t>Секретарь Комиссии</w:t>
      </w:r>
      <w:r w:rsidR="0046760A" w:rsidRPr="00DD489A">
        <w:rPr>
          <w:rFonts w:ascii="Tahoma" w:hAnsi="Tahoma" w:cs="Tahoma"/>
          <w:b/>
        </w:rPr>
        <w:tab/>
      </w:r>
      <w:r w:rsidR="0076193F" w:rsidRPr="00DD489A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11614A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11614A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1614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A5613"/>
    <w:rsid w:val="001B0766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11F7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E1FFB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B430C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489A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81" fillcolor="white">
      <v:fill color="white"/>
    </o:shapedefaults>
    <o:shapelayout v:ext="edit">
      <o:idmap v:ext="edit" data="1"/>
    </o:shapelayout>
  </w:shapeDefaults>
  <w:decimalSymbol w:val=","/>
  <w:listSeparator w:val=";"/>
  <w14:docId w14:val="172DB812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4B0488-E8E5-4872-8EBD-A0961D50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52</cp:revision>
  <cp:lastPrinted>2019-10-07T11:39:00Z</cp:lastPrinted>
  <dcterms:created xsi:type="dcterms:W3CDTF">2021-11-25T08:41:00Z</dcterms:created>
  <dcterms:modified xsi:type="dcterms:W3CDTF">2024-03-20T10:53:00Z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